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8E" w:rsidRPr="004A40CD" w:rsidRDefault="00914A8E">
      <w:pPr>
        <w:rPr>
          <w:rFonts w:cs="Calibri"/>
          <w:sz w:val="20"/>
          <w:szCs w:val="20"/>
        </w:rPr>
      </w:pPr>
      <w:r w:rsidRPr="004A40CD">
        <w:rPr>
          <w:rFonts w:cs="Calibri"/>
          <w:sz w:val="20"/>
          <w:szCs w:val="20"/>
        </w:rPr>
        <w:t>Kdg Reading</w:t>
      </w:r>
      <w:r w:rsidR="007069B9" w:rsidRPr="004A40CD">
        <w:rPr>
          <w:rFonts w:cs="Calibri"/>
          <w:sz w:val="20"/>
          <w:szCs w:val="20"/>
        </w:rPr>
        <w:tab/>
      </w:r>
      <w:r w:rsidR="007069B9" w:rsidRPr="004A40CD">
        <w:rPr>
          <w:rFonts w:cs="Calibri"/>
          <w:sz w:val="20"/>
          <w:szCs w:val="20"/>
        </w:rPr>
        <w:tab/>
      </w:r>
      <w:r w:rsidR="007069B9" w:rsidRPr="004A40CD">
        <w:rPr>
          <w:rFonts w:cs="Calibri"/>
          <w:color w:val="FF0000"/>
          <w:sz w:val="20"/>
          <w:szCs w:val="20"/>
          <w:u w:val="single"/>
        </w:rPr>
        <w:t xml:space="preserve">***Add “with prompting and support” in the </w:t>
      </w:r>
      <w:proofErr w:type="spellStart"/>
      <w:r w:rsidR="007069B9" w:rsidRPr="004A40CD">
        <w:rPr>
          <w:rFonts w:cs="Calibri"/>
          <w:color w:val="FF0000"/>
          <w:sz w:val="20"/>
          <w:szCs w:val="20"/>
          <w:u w:val="single"/>
        </w:rPr>
        <w:t>ppr</w:t>
      </w:r>
      <w:proofErr w:type="spellEnd"/>
      <w:r w:rsidR="007069B9" w:rsidRPr="004A40CD">
        <w:rPr>
          <w:rFonts w:cs="Calibri"/>
          <w:color w:val="FF0000"/>
          <w:sz w:val="20"/>
          <w:szCs w:val="20"/>
          <w:u w:val="single"/>
        </w:rPr>
        <w:t xml:space="preserve"> jacket for Kindergarten!</w:t>
      </w: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8"/>
        <w:gridCol w:w="3420"/>
        <w:gridCol w:w="3654"/>
        <w:gridCol w:w="3654"/>
      </w:tblGrid>
      <w:tr w:rsidR="00202FE9" w:rsidRPr="004A40CD" w:rsidTr="008C7DE6">
        <w:tc>
          <w:tcPr>
            <w:tcW w:w="3888" w:type="dxa"/>
          </w:tcPr>
          <w:p w:rsidR="00202FE9" w:rsidRPr="00202FE9" w:rsidRDefault="00202FE9" w:rsidP="00202FE9">
            <w:pPr>
              <w:spacing w:after="0" w:line="240" w:lineRule="auto"/>
              <w:rPr>
                <w:rFonts w:cs="Calibri"/>
                <w:color w:val="FF0000"/>
              </w:rPr>
            </w:pPr>
            <w:r w:rsidRPr="00202FE9">
              <w:rPr>
                <w:rFonts w:cs="Calibri"/>
                <w:color w:val="FF0000"/>
              </w:rPr>
              <w:t>Reading Standards for Literature</w:t>
            </w:r>
          </w:p>
        </w:tc>
        <w:tc>
          <w:tcPr>
            <w:tcW w:w="3420" w:type="dxa"/>
          </w:tcPr>
          <w:p w:rsidR="00202FE9" w:rsidRPr="004A40CD" w:rsidRDefault="00202FE9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202FE9" w:rsidRPr="004A40CD" w:rsidRDefault="00202FE9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202FE9" w:rsidRPr="004A40CD" w:rsidRDefault="00202FE9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Content</w:t>
            </w: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914A8E">
            <w:pPr>
              <w:tabs>
                <w:tab w:val="center" w:pos="1719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color w:val="00B0F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202FE9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>
              <w:rPr>
                <w:rFonts w:eastAsia="MS PGothic" w:cs="Calibri"/>
                <w:bCs/>
                <w:color w:val="FF0000"/>
                <w:sz w:val="20"/>
                <w:szCs w:val="20"/>
              </w:rPr>
              <w:t xml:space="preserve">Narrative Text </w:t>
            </w:r>
            <w:r w:rsidR="008A350A" w:rsidRPr="00202FE9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="008A350A" w:rsidRPr="004A40CD">
              <w:rPr>
                <w:rFonts w:eastAsia="MS PGothic" w:cs="Calibri"/>
                <w:bCs/>
                <w:sz w:val="20"/>
                <w:szCs w:val="20"/>
              </w:rPr>
              <w:t>.1. With prompting and support, ask and answer questions about key details in a text.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Asks and answers questions about key details in a text with prompting and support.</w:t>
            </w:r>
          </w:p>
        </w:tc>
        <w:tc>
          <w:tcPr>
            <w:tcW w:w="3654" w:type="dxa"/>
          </w:tcPr>
          <w:p w:rsidR="008A350A" w:rsidRPr="004A40CD" w:rsidRDefault="00AD62EA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Reading Strategy Comprehension-Who? What? “Check for understanding.”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.2. With prompting and support, retell familiar stories, including key details.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Retells a story with prompting and support.</w:t>
            </w:r>
          </w:p>
        </w:tc>
        <w:tc>
          <w:tcPr>
            <w:tcW w:w="3654" w:type="dxa"/>
          </w:tcPr>
          <w:p w:rsidR="008A350A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Character, setting, problem/solution</w:t>
            </w:r>
          </w:p>
          <w:p w:rsidR="008D37B0" w:rsidRDefault="008D37B0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Sequencing, retell with picture cards and student writing in BTL journal.</w:t>
            </w:r>
          </w:p>
          <w:p w:rsidR="008D37B0" w:rsidRDefault="008D37B0" w:rsidP="008D37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BTL Classroom Comprehension Assessment: Retell Rubric</w:t>
            </w:r>
          </w:p>
          <w:p w:rsidR="008D37B0" w:rsidRPr="004A40CD" w:rsidRDefault="008D37B0" w:rsidP="008D37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Retelling checklist (HD)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.3. With prompting and support, identify characters, settings, and major events in a story.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Identifies characters, setting, and major events in a story with prompting and support.</w:t>
            </w:r>
          </w:p>
        </w:tc>
        <w:tc>
          <w:tcPr>
            <w:tcW w:w="3654" w:type="dxa"/>
          </w:tcPr>
          <w:p w:rsidR="008A350A" w:rsidRPr="004A40CD" w:rsidRDefault="008D37B0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Completes a story map that visually shows characters, setting, problem, solution (FM)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.IA.1.Employ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d</w:t>
            </w:r>
            <w:r w:rsidRPr="00002CFC">
              <w:rPr>
                <w:sz w:val="20"/>
                <w:szCs w:val="20"/>
              </w:rPr>
              <w:t xml:space="preserve">eveloping an understanding of the reading process, strategies, and skills including </w:t>
            </w:r>
            <w:r>
              <w:rPr>
                <w:sz w:val="20"/>
                <w:szCs w:val="20"/>
              </w:rPr>
              <w:t>making connections, qu</w:t>
            </w:r>
            <w:r w:rsidRPr="00002CFC">
              <w:rPr>
                <w:sz w:val="20"/>
                <w:szCs w:val="20"/>
              </w:rPr>
              <w:t xml:space="preserve">estioning, </w:t>
            </w:r>
            <w:r>
              <w:rPr>
                <w:sz w:val="20"/>
                <w:szCs w:val="20"/>
              </w:rPr>
              <w:t>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 with prompting and support.</w:t>
            </w:r>
          </w:p>
        </w:tc>
        <w:tc>
          <w:tcPr>
            <w:tcW w:w="3654" w:type="dxa"/>
          </w:tcPr>
          <w:p w:rsidR="008A350A" w:rsidRPr="004A40CD" w:rsidRDefault="008D37B0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Making connections- text to text, text to self, text to world (WR)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.4. Ask and answer questions about unknown words in a text.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about unknown words in a text.</w:t>
            </w:r>
          </w:p>
        </w:tc>
        <w:tc>
          <w:tcPr>
            <w:tcW w:w="3654" w:type="dxa"/>
          </w:tcPr>
          <w:p w:rsidR="008A350A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Students use picture boxes with their fingers for unknown vocabulary (CR)</w:t>
            </w:r>
          </w:p>
          <w:p w:rsidR="000564C4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Debbie Miller’s questioning web (WR)</w:t>
            </w:r>
          </w:p>
          <w:p w:rsidR="00440B21" w:rsidRPr="00440B21" w:rsidRDefault="00440B21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.5. Recognize common types of texts (e.g., storybooks, poems).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Recognize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common types of texts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8A350A" w:rsidRDefault="008A350A" w:rsidP="00914A8E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(e.g., storybooks, poems).</w:t>
            </w:r>
          </w:p>
          <w:p w:rsidR="000564C4" w:rsidRDefault="000564C4" w:rsidP="00914A8E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>
              <w:rPr>
                <w:rFonts w:eastAsia="MS PGothic" w:cs="Calibri"/>
                <w:bCs/>
                <w:sz w:val="20"/>
                <w:szCs w:val="20"/>
              </w:rPr>
              <w:t>Cross curricular discussion of fiction/nonfiction books</w:t>
            </w:r>
          </w:p>
          <w:p w:rsidR="00440B21" w:rsidRPr="004A40CD" w:rsidRDefault="00440B21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.6. With prompting and support, name the author and illustrator of a story and define the role of each in telling the story.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Name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author and illustrator of a story and define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role of each with prompting and support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8A350A" w:rsidRDefault="004D2B3E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Adding question about “who is the author and who is the illustrator” to a retell</w:t>
            </w:r>
          </w:p>
          <w:p w:rsidR="004D2B3E" w:rsidRPr="00440B21" w:rsidRDefault="00440B21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Teacher created observation checklists (consistent)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.7. With prompting and support, describe the relationship between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illustrations and the story in which they appear (e.g., what moment in a story an illustration depicts).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lastRenderedPageBreak/>
              <w:t>Describe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relationship between illustrations and the story with </w:t>
            </w:r>
            <w:r w:rsidRPr="00002CFC">
              <w:rPr>
                <w:sz w:val="20"/>
                <w:szCs w:val="20"/>
              </w:rPr>
              <w:lastRenderedPageBreak/>
              <w:t>prompting and support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8A350A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lastRenderedPageBreak/>
              <w:t>Word/</w:t>
            </w:r>
            <w:proofErr w:type="spellStart"/>
            <w:r w:rsidRPr="004A40CD">
              <w:rPr>
                <w:rFonts w:cs="Calibri"/>
                <w:sz w:val="20"/>
                <w:szCs w:val="20"/>
              </w:rPr>
              <w:t>pic</w:t>
            </w:r>
            <w:proofErr w:type="spellEnd"/>
            <w:r w:rsidRPr="004A40CD">
              <w:rPr>
                <w:rFonts w:cs="Calibri"/>
                <w:sz w:val="20"/>
                <w:szCs w:val="20"/>
              </w:rPr>
              <w:t xml:space="preserve"> match</w:t>
            </w:r>
          </w:p>
          <w:p w:rsidR="000564C4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Cut up sentences (CV)</w:t>
            </w:r>
          </w:p>
          <w:p w:rsidR="000564C4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Using BAW rubric (WR)</w:t>
            </w:r>
          </w:p>
          <w:p w:rsidR="0089770F" w:rsidRPr="0089770F" w:rsidRDefault="0089770F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Teacher created observation checklist (consistent) based on VENN diagram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lastRenderedPageBreak/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 8. (Not applicable to literature)</w:t>
            </w:r>
          </w:p>
        </w:tc>
        <w:tc>
          <w:tcPr>
            <w:tcW w:w="3420" w:type="dxa"/>
          </w:tcPr>
          <w:p w:rsidR="008A350A" w:rsidRPr="00002CFC" w:rsidRDefault="00903C85" w:rsidP="007E0E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8A350A" w:rsidRPr="004A40CD" w:rsidRDefault="00903C85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---</w:t>
            </w:r>
          </w:p>
        </w:tc>
        <w:tc>
          <w:tcPr>
            <w:tcW w:w="3654" w:type="dxa"/>
          </w:tcPr>
          <w:p w:rsidR="008A350A" w:rsidRPr="00903C85" w:rsidRDefault="00903C85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03C85">
              <w:rPr>
                <w:rFonts w:cs="Calibri"/>
                <w:sz w:val="20"/>
                <w:szCs w:val="20"/>
              </w:rPr>
              <w:t>---</w:t>
            </w: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.9. With prompting and support, compare and contrast the adventures and experiences of characters in familiar stories.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experiences of characters in familiar stories with prompting and support.</w:t>
            </w:r>
          </w:p>
        </w:tc>
        <w:tc>
          <w:tcPr>
            <w:tcW w:w="3654" w:type="dxa"/>
          </w:tcPr>
          <w:p w:rsidR="008A350A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VENN diagram-connecting ideas, comparison, differences/similarities (FM)</w:t>
            </w:r>
          </w:p>
          <w:p w:rsidR="000564C4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Create VENN diagrams and other charts with students (PH)</w:t>
            </w:r>
          </w:p>
          <w:p w:rsidR="000564C4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Making connections with the support of a graphic organizer (WR)</w:t>
            </w:r>
          </w:p>
          <w:p w:rsidR="0089770F" w:rsidRPr="004A40CD" w:rsidRDefault="0089770F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Teacher created observation checklist (consistent) based on VENN diagram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CB3B88" w:rsidRDefault="008C7DE6" w:rsidP="00914A8E">
            <w:pPr>
              <w:spacing w:after="0" w:line="240" w:lineRule="auto"/>
              <w:rPr>
                <w:rFonts w:cs="Calibri"/>
                <w:spacing w:val="-6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/>
                <w:bCs/>
                <w:spacing w:val="-6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10DAC" w:rsidRPr="004A40CD" w:rsidTr="008C7DE6">
        <w:tc>
          <w:tcPr>
            <w:tcW w:w="3888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AB6E47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.10. Actively </w:t>
            </w:r>
            <w:proofErr w:type="gramStart"/>
            <w:r w:rsidRPr="004A40CD">
              <w:rPr>
                <w:rFonts w:eastAsia="MS PGothic" w:cs="Calibri"/>
                <w:bCs/>
                <w:sz w:val="20"/>
                <w:szCs w:val="20"/>
              </w:rPr>
              <w:t>engage</w:t>
            </w:r>
            <w:proofErr w:type="gramEnd"/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in group reading activities with purpose and understanding.</w:t>
            </w:r>
          </w:p>
        </w:tc>
        <w:tc>
          <w:tcPr>
            <w:tcW w:w="3420" w:type="dxa"/>
          </w:tcPr>
          <w:p w:rsidR="00D83D37" w:rsidRPr="004A40CD" w:rsidRDefault="00D83D37" w:rsidP="00D83D3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Actively engages in group reading activities with purpose and understanding.</w:t>
            </w:r>
          </w:p>
          <w:p w:rsidR="00D83D37" w:rsidRPr="004A40CD" w:rsidRDefault="00D83D37" w:rsidP="00D83D3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</w:p>
          <w:p w:rsidR="00810DAC" w:rsidRPr="004A40CD" w:rsidRDefault="00D83D37" w:rsidP="00D83D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Enjoys reading.</w:t>
            </w:r>
          </w:p>
        </w:tc>
        <w:tc>
          <w:tcPr>
            <w:tcW w:w="3654" w:type="dxa"/>
          </w:tcPr>
          <w:p w:rsidR="00810DAC" w:rsidRPr="004A40CD" w:rsidRDefault="00810DAC" w:rsidP="00E448E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Enjoys reading, chooses to look at and re-read familiar texts, enjoys talking about books, shares books with others</w:t>
            </w:r>
          </w:p>
        </w:tc>
        <w:tc>
          <w:tcPr>
            <w:tcW w:w="3654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10DAC" w:rsidRPr="004A40CD" w:rsidTr="008C7DE6">
        <w:tc>
          <w:tcPr>
            <w:tcW w:w="3888" w:type="dxa"/>
          </w:tcPr>
          <w:p w:rsidR="00810DAC" w:rsidRPr="00AB6E47" w:rsidRDefault="00AB6E47" w:rsidP="00914A8E">
            <w:pPr>
              <w:spacing w:after="0" w:line="240" w:lineRule="auto"/>
              <w:rPr>
                <w:rFonts w:cs="Calibri"/>
                <w:color w:val="FF0000"/>
                <w:spacing w:val="-2"/>
              </w:rPr>
            </w:pPr>
            <w:r w:rsidRPr="00AB6E47">
              <w:rPr>
                <w:rFonts w:cs="Calibri"/>
                <w:color w:val="FF0000"/>
                <w:spacing w:val="-2"/>
              </w:rPr>
              <w:t xml:space="preserve">Reading Standards for </w:t>
            </w:r>
            <w:r w:rsidR="00810DAC" w:rsidRPr="00AB6E47">
              <w:rPr>
                <w:rFonts w:cs="Calibri"/>
                <w:color w:val="FF0000"/>
                <w:spacing w:val="-2"/>
              </w:rPr>
              <w:t>Informational Text</w:t>
            </w:r>
          </w:p>
        </w:tc>
        <w:tc>
          <w:tcPr>
            <w:tcW w:w="3420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Content</w:t>
            </w: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E76FB0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 xml:space="preserve">Information Text </w:t>
            </w:r>
            <w:r w:rsidR="00AB6E47"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="00AB6E47" w:rsidRPr="004A40CD">
              <w:rPr>
                <w:rFonts w:eastAsia="MS PGothic" w:cs="Calibri"/>
                <w:bCs/>
                <w:sz w:val="20"/>
                <w:szCs w:val="20"/>
              </w:rPr>
              <w:t>.1. With prompting and support, ask and answer questions about key details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Asks and answers questions about key details in a text with prompting and support.</w:t>
            </w:r>
          </w:p>
        </w:tc>
        <w:tc>
          <w:tcPr>
            <w:tcW w:w="3654" w:type="dxa"/>
          </w:tcPr>
          <w:p w:rsidR="00AB6E47" w:rsidRPr="00CC0C13" w:rsidRDefault="00CC0C13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.2. With prompting and support, identify the main topic and retell key details of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the main topic and retells key details of a text with prompting and support.</w:t>
            </w:r>
          </w:p>
        </w:tc>
        <w:tc>
          <w:tcPr>
            <w:tcW w:w="3654" w:type="dxa"/>
          </w:tcPr>
          <w:p w:rsidR="00AB6E47" w:rsidRPr="004A40CD" w:rsidRDefault="00CC0C13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Benchmarking (possibly add connection question to the retell)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.3. With prompting and support, describe the connection between two individuals, events, ideas, or pieces of information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Describes the connection between two individuals, events, ideas, or pieces of information in a text with prompting and support.</w:t>
            </w:r>
          </w:p>
        </w:tc>
        <w:tc>
          <w:tcPr>
            <w:tcW w:w="3654" w:type="dxa"/>
          </w:tcPr>
          <w:p w:rsidR="00AB6E47" w:rsidRPr="004A40CD" w:rsidRDefault="00CC0C13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.IA.1.Employ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Is developing an understanding of the reading process, strategies, and skills including making connections, questioning, visualization, making inferences, determining importance, and synthesizing with prompting and support.</w:t>
            </w:r>
          </w:p>
        </w:tc>
        <w:tc>
          <w:tcPr>
            <w:tcW w:w="3654" w:type="dxa"/>
          </w:tcPr>
          <w:p w:rsidR="00AB6E47" w:rsidRPr="004A40CD" w:rsidRDefault="00CC0C13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Benchmarking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.4. With prompting and support, ask and answer questions about unknown words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Asks and answers questions to clarify the meaning of content area vocabulary with prompting and support.</w:t>
            </w:r>
          </w:p>
        </w:tc>
        <w:tc>
          <w:tcPr>
            <w:tcW w:w="3654" w:type="dxa"/>
          </w:tcPr>
          <w:p w:rsidR="00AB6E47" w:rsidRPr="00440B21" w:rsidRDefault="00AB6E47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lastRenderedPageBreak/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.5. Identify the front cover, back cover, and title page of a book.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the front cover, back cover, and title page of a book.</w:t>
            </w:r>
          </w:p>
        </w:tc>
        <w:tc>
          <w:tcPr>
            <w:tcW w:w="3654" w:type="dxa"/>
          </w:tcPr>
          <w:p w:rsidR="00AB6E47" w:rsidRDefault="004D2B3E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>Concepts of Print</w:t>
            </w:r>
          </w:p>
          <w:p w:rsidR="004D2B3E" w:rsidRPr="004D2B3E" w:rsidRDefault="004D2B3E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.6. Name the author and illustrator of a text and define the role of each in presenting the ideas or information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Names the author and illustrator of a text and defines the role of each with 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.7. With prompting and support, describe the relationship between illustrations and the text in which they appear (e.g., what person, place, thing, or idea in the text an illustration depicts).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Describes the relationship between illustrations and the text with prompting and support.</w:t>
            </w:r>
          </w:p>
        </w:tc>
        <w:tc>
          <w:tcPr>
            <w:tcW w:w="3654" w:type="dxa"/>
          </w:tcPr>
          <w:p w:rsidR="00AB6E47" w:rsidRDefault="00AB6E47" w:rsidP="00914A8E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(e.g., what person, place, thing, or idea in the text an illustration depicts).</w:t>
            </w:r>
          </w:p>
          <w:p w:rsidR="005A0A28" w:rsidRPr="005A0A28" w:rsidRDefault="005A0A28" w:rsidP="00914A8E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  <w:r>
              <w:rPr>
                <w:rFonts w:eastAsia="MS PGothic" w:cs="Calibri"/>
                <w:b/>
                <w:bCs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.8. With prompting and support, identify the reasons an author gives to support points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the author’s point of view with prompting and support.</w:t>
            </w:r>
          </w:p>
        </w:tc>
        <w:tc>
          <w:tcPr>
            <w:tcW w:w="3654" w:type="dxa"/>
          </w:tcPr>
          <w:p w:rsidR="00AB6E47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RAFT</w:t>
            </w:r>
          </w:p>
          <w:p w:rsidR="005A0A28" w:rsidRPr="004A40CD" w:rsidRDefault="005A0A28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eastAsia="MS PGothic" w:cs="Calibri"/>
                <w:b/>
                <w:bCs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600461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.9. With prompting and support, identify basic similarities in and differences between two texts on the same topic (e.g., in illustrations, descriptions, or procedures).</w:t>
            </w: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basic similarities and differences between two texts on the same topic with prompting and support.</w:t>
            </w:r>
          </w:p>
        </w:tc>
        <w:tc>
          <w:tcPr>
            <w:tcW w:w="3654" w:type="dxa"/>
          </w:tcPr>
          <w:p w:rsidR="00AB6E47" w:rsidRPr="004A40CD" w:rsidRDefault="005A0A28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eastAsia="MS PGothic" w:cs="Calibri"/>
                <w:b/>
                <w:bCs/>
                <w:sz w:val="20"/>
                <w:szCs w:val="20"/>
                <w:u w:val="single"/>
              </w:rPr>
              <w:t>Teacher observation checklists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F1276C" w:rsidRDefault="00AB6E47" w:rsidP="00914A8E">
            <w:pPr>
              <w:spacing w:after="0" w:line="240" w:lineRule="auto"/>
              <w:rPr>
                <w:rFonts w:cs="Calibri"/>
                <w:spacing w:val="-6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/>
                <w:bCs/>
                <w:spacing w:val="-6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.10. Actively </w:t>
            </w:r>
            <w:proofErr w:type="gramStart"/>
            <w:r w:rsidRPr="004A40CD">
              <w:rPr>
                <w:rFonts w:eastAsia="MS PGothic" w:cs="Calibri"/>
                <w:bCs/>
                <w:sz w:val="20"/>
                <w:szCs w:val="20"/>
              </w:rPr>
              <w:t>engage</w:t>
            </w:r>
            <w:proofErr w:type="gramEnd"/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in group reading activities with purpose and understanding.</w:t>
            </w:r>
          </w:p>
        </w:tc>
        <w:tc>
          <w:tcPr>
            <w:tcW w:w="3420" w:type="dxa"/>
          </w:tcPr>
          <w:p w:rsidR="00AB6E47" w:rsidRPr="004A40CD" w:rsidRDefault="00AB6E47" w:rsidP="00D83D3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Actively engages in group reading activities with purpose and understanding with prompting and support.</w:t>
            </w:r>
          </w:p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Enjoys reading, chooses to look at and re-read familiar texts, enjoys talking about books, shares books with others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9B392A" w:rsidRDefault="00AB6E47" w:rsidP="008C7DE6">
            <w:pPr>
              <w:spacing w:after="0" w:line="240" w:lineRule="auto"/>
              <w:rPr>
                <w:rFonts w:cs="Calibri"/>
                <w:color w:val="FF0000"/>
                <w:u w:val="single"/>
              </w:rPr>
            </w:pPr>
            <w:r w:rsidRPr="009B392A">
              <w:rPr>
                <w:rFonts w:cs="Calibri"/>
                <w:color w:val="FF0000"/>
                <w:u w:val="single"/>
              </w:rPr>
              <w:t>Foundational Skills</w:t>
            </w:r>
          </w:p>
        </w:tc>
        <w:tc>
          <w:tcPr>
            <w:tcW w:w="3420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C7DE6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 xml:space="preserve">RFS.K.1. Print Concepts: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understanding of the organization and basic features of print.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Follow words from left to right, top to bottom, and page by page.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that spoken words are represented in written language by specific sequences of letters.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Understand that words are separated by spaces in print.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and name all upper- and lowercase letters of the alphabet.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Demonstrates understanding of the organization and basic features of print.</w:t>
            </w:r>
          </w:p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6B54F3" w:rsidRDefault="00AB6E47" w:rsidP="006B54F3">
            <w:pPr>
              <w:spacing w:after="0" w:line="240" w:lineRule="auto"/>
              <w:ind w:left="162" w:hanging="180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6B54F3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Demonstrate understanding of the organization and basic features of print.</w:t>
            </w:r>
          </w:p>
          <w:p w:rsidR="00AB6E47" w:rsidRPr="006B54F3" w:rsidRDefault="00AB6E47" w:rsidP="006B54F3">
            <w:pPr>
              <w:numPr>
                <w:ilvl w:val="0"/>
                <w:numId w:val="6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6B54F3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Follow words from left to right, top to bottom, and page by page.</w:t>
            </w:r>
          </w:p>
          <w:p w:rsidR="00AB6E47" w:rsidRPr="006B54F3" w:rsidRDefault="00AB6E47" w:rsidP="006B54F3">
            <w:pPr>
              <w:numPr>
                <w:ilvl w:val="0"/>
                <w:numId w:val="6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6B54F3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Recognize that spoken words are represented in written language by specific sequences of letters.</w:t>
            </w:r>
          </w:p>
          <w:p w:rsidR="00AB6E47" w:rsidRPr="006B54F3" w:rsidRDefault="00AB6E47" w:rsidP="006B54F3">
            <w:pPr>
              <w:numPr>
                <w:ilvl w:val="0"/>
                <w:numId w:val="6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6B54F3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Understand that words are separated by spaces in print.</w:t>
            </w:r>
          </w:p>
          <w:p w:rsidR="00AB6E47" w:rsidRPr="006B54F3" w:rsidRDefault="00AB6E47" w:rsidP="006B54F3">
            <w:pPr>
              <w:numPr>
                <w:ilvl w:val="0"/>
                <w:numId w:val="6"/>
              </w:numPr>
              <w:spacing w:after="0" w:line="240" w:lineRule="auto"/>
              <w:ind w:left="162" w:hanging="180"/>
              <w:rPr>
                <w:rFonts w:cs="Calibri"/>
                <w:color w:val="000000" w:themeColor="text1"/>
                <w:sz w:val="20"/>
                <w:szCs w:val="20"/>
              </w:rPr>
            </w:pPr>
            <w:r w:rsidRPr="006B54F3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Recognize and name all upper- and lowercase letters of the alphabet.</w:t>
            </w:r>
          </w:p>
          <w:p w:rsidR="006B54F3" w:rsidRDefault="006B54F3" w:rsidP="006B54F3">
            <w:pPr>
              <w:spacing w:after="0" w:line="240" w:lineRule="auto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CAP</w:t>
            </w:r>
          </w:p>
          <w:p w:rsidR="006B54F3" w:rsidRPr="004D2B3E" w:rsidRDefault="006B54F3" w:rsidP="006B54F3">
            <w:pPr>
              <w:spacing w:after="0" w:line="240" w:lineRule="auto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Letter ID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 xml:space="preserve">RFS.K.2. Phonological Awareness: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understanding of spoken words, syllables, and sounds phonemes).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Recognize and produce rhyming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Count, pronounce, blend, and segment syllables in spoken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Blend and segment onsets and rimes of single-syllable spoken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Isolate and pronounce the initial, medial vowel, and final sounds (phonemes) in three-phoneme (consonant-vowel-consonant, or CVC) words.</w:t>
            </w:r>
            <w:r w:rsidRPr="004A40CD">
              <w:rPr>
                <w:rStyle w:val="FootnoteReference"/>
                <w:rFonts w:eastAsia="MS PGothic" w:cs="Calibri"/>
                <w:bCs/>
                <w:sz w:val="20"/>
                <w:szCs w:val="20"/>
              </w:rPr>
              <w:footnoteReference w:customMarkFollows="1" w:id="1"/>
              <w:t>*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(This does not include CVCs ending with /l/, /r/, or /x/.)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Add or substitute individual sounds (phonemes) in simple, one-syllable words to make new words.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ind w:left="18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Demonstrates understanding of spoken words, syllables, and sounds (phonemes).</w:t>
            </w:r>
          </w:p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360762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360762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Recognize and produce rhyming words.</w:t>
            </w:r>
          </w:p>
          <w:p w:rsidR="00AB6E47" w:rsidRPr="00360762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360762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Count, pronounce, blend, and segment syllables in spoken words.</w:t>
            </w:r>
          </w:p>
          <w:p w:rsidR="00AB6E47" w:rsidRPr="00360762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360762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Blend and segment onsets and rimes of single-syllable spoken words.</w:t>
            </w:r>
          </w:p>
          <w:p w:rsidR="00AB6E47" w:rsidRPr="00360762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360762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lastRenderedPageBreak/>
              <w:t>Isolate and pronounce the initial, medial vowel, and final sou</w:t>
            </w:r>
            <w:r w:rsidR="00360762" w:rsidRPr="00360762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 xml:space="preserve">nds (phonemes) in three-phoneme </w:t>
            </w:r>
            <w:r w:rsidRPr="00360762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(consonant-vowel-consonant, or CVC) words.</w:t>
            </w:r>
            <w:r w:rsidRPr="00360762">
              <w:rPr>
                <w:rStyle w:val="FootnoteReference"/>
                <w:rFonts w:eastAsia="MS PGothic" w:cs="Calibri"/>
                <w:bCs/>
                <w:color w:val="000000" w:themeColor="text1"/>
                <w:sz w:val="20"/>
                <w:szCs w:val="20"/>
              </w:rPr>
              <w:footnoteReference w:customMarkFollows="1" w:id="2"/>
              <w:t>*</w:t>
            </w:r>
            <w:r w:rsidRPr="00360762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 xml:space="preserve"> (This does not include CVCs ending with /l/, /r/, or /x/.)</w:t>
            </w:r>
          </w:p>
          <w:p w:rsidR="00AB6E47" w:rsidRPr="00360762" w:rsidRDefault="00AB6E47" w:rsidP="00360762">
            <w:pPr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color w:val="000000" w:themeColor="text1"/>
                <w:sz w:val="20"/>
                <w:szCs w:val="20"/>
              </w:rPr>
            </w:pPr>
            <w:r w:rsidRPr="00360762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Add or substitute individual sounds (phonemes) in simple, one-syllable words to make new words.</w:t>
            </w:r>
          </w:p>
          <w:p w:rsidR="00360762" w:rsidRDefault="00360762" w:rsidP="00360762">
            <w:pPr>
              <w:spacing w:after="0" w:line="240" w:lineRule="auto"/>
              <w:ind w:left="-18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DIBELS PSF</w:t>
            </w:r>
          </w:p>
          <w:p w:rsidR="00360762" w:rsidRDefault="00360762" w:rsidP="00360762">
            <w:pPr>
              <w:spacing w:after="0" w:line="240" w:lineRule="auto"/>
              <w:ind w:left="-18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Fountas &amp; Pinnell Benchmark Assessment Kit</w:t>
            </w:r>
          </w:p>
          <w:p w:rsidR="00360762" w:rsidRPr="00360762" w:rsidRDefault="00360762" w:rsidP="00360762">
            <w:pPr>
              <w:spacing w:after="0" w:line="240" w:lineRule="auto"/>
              <w:ind w:left="-18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lastRenderedPageBreak/>
              <w:t xml:space="preserve">RFS.K.3. Phonics &amp; Word Recognition: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basic knowledge of one-to-one letter-sound correspondences by producing the primary or many of the most frequent sound for each consonant.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Associate the long and short sounds with common spellings (graphemes) for the five major vowels.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Read common high-frequency words by sight (e.g., </w:t>
            </w:r>
            <w:r w:rsidRPr="004A40CD">
              <w:rPr>
                <w:rFonts w:eastAsia="MS PGothic" w:cs="Calibri"/>
                <w:bCs/>
                <w:i/>
                <w:sz w:val="20"/>
                <w:szCs w:val="20"/>
              </w:rPr>
              <w:t>the, of, to, you, she, my, is, are, do, does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).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Distinguish between similarly spelled words by identifying the sounds of the letters that differ.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Knows and applies kindergarten grade-level phonics and word analysis skills in decoding words.</w:t>
            </w:r>
          </w:p>
        </w:tc>
        <w:tc>
          <w:tcPr>
            <w:tcW w:w="3654" w:type="dxa"/>
          </w:tcPr>
          <w:p w:rsidR="00AB6E47" w:rsidRPr="00777A26" w:rsidRDefault="00AB6E47" w:rsidP="00777A26">
            <w:pPr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777A26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Demonstrate basic knowledge of one-to-one letter-sound correspondences by producing the primary or many of the most frequent sound for each consonant.</w:t>
            </w:r>
          </w:p>
          <w:p w:rsidR="00AB6E47" w:rsidRPr="00777A26" w:rsidRDefault="00AB6E47" w:rsidP="00777A26">
            <w:pPr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777A26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Associate the long and short sounds with common spellings (graphemes) for the five major vowels.</w:t>
            </w:r>
          </w:p>
          <w:p w:rsidR="00AB6E47" w:rsidRPr="00777A26" w:rsidRDefault="00AB6E47" w:rsidP="00777A26">
            <w:pPr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</w:pPr>
            <w:r w:rsidRPr="00777A26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 xml:space="preserve">Read common high-frequency words by sight (e.g., </w:t>
            </w:r>
            <w:r w:rsidRPr="00777A26">
              <w:rPr>
                <w:rFonts w:eastAsia="MS PGothic" w:cs="Calibri"/>
                <w:bCs/>
                <w:i/>
                <w:color w:val="000000" w:themeColor="text1"/>
                <w:sz w:val="20"/>
                <w:szCs w:val="20"/>
              </w:rPr>
              <w:t>the, of, to, you, she, my, is, are, do, does</w:t>
            </w:r>
            <w:r w:rsidRPr="00777A26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).</w:t>
            </w:r>
          </w:p>
          <w:p w:rsidR="00AB6E47" w:rsidRPr="00777A26" w:rsidRDefault="00AB6E47" w:rsidP="00777A26">
            <w:pPr>
              <w:numPr>
                <w:ilvl w:val="0"/>
                <w:numId w:val="4"/>
              </w:numPr>
              <w:spacing w:after="0" w:line="240" w:lineRule="auto"/>
              <w:ind w:left="162" w:hanging="162"/>
              <w:rPr>
                <w:rFonts w:cs="Calibri"/>
                <w:color w:val="000000" w:themeColor="text1"/>
                <w:sz w:val="20"/>
                <w:szCs w:val="20"/>
              </w:rPr>
            </w:pPr>
            <w:r w:rsidRPr="00777A26">
              <w:rPr>
                <w:rFonts w:eastAsia="MS PGothic" w:cs="Calibri"/>
                <w:bCs/>
                <w:color w:val="000000" w:themeColor="text1"/>
                <w:sz w:val="20"/>
                <w:szCs w:val="20"/>
              </w:rPr>
              <w:t>Distinguish between similarly spelled words by identifying the sounds of the letters that differ.</w:t>
            </w:r>
          </w:p>
          <w:p w:rsidR="00777A26" w:rsidRDefault="005138B4" w:rsidP="00777A26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Running Records</w:t>
            </w:r>
          </w:p>
          <w:p w:rsidR="005138B4" w:rsidRDefault="005138B4" w:rsidP="00777A26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Letter ID</w:t>
            </w:r>
          </w:p>
          <w:p w:rsidR="005138B4" w:rsidRDefault="005138B4" w:rsidP="00777A26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Writing Vocabulary</w:t>
            </w:r>
          </w:p>
          <w:p w:rsidR="005138B4" w:rsidRDefault="005138B4" w:rsidP="00777A26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Student writing</w:t>
            </w:r>
          </w:p>
          <w:p w:rsidR="00440B21" w:rsidRDefault="00440B21" w:rsidP="00440B21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u w:val="single"/>
              </w:rPr>
            </w:pPr>
            <w:r w:rsidRPr="004D2B3E">
              <w:rPr>
                <w:rFonts w:cs="Calibri"/>
                <w:b/>
                <w:color w:val="000000" w:themeColor="text1"/>
                <w:sz w:val="20"/>
                <w:szCs w:val="20"/>
                <w:u w:val="single"/>
              </w:rPr>
              <w:t>Dictation</w:t>
            </w:r>
          </w:p>
          <w:p w:rsidR="00440B21" w:rsidRDefault="00440B21" w:rsidP="00777A26">
            <w:pPr>
              <w:spacing w:after="0" w:line="240" w:lineRule="auto"/>
              <w:rPr>
                <w:rFonts w:cs="Calibri"/>
                <w:b/>
                <w:color w:val="000000" w:themeColor="text1"/>
                <w:sz w:val="20"/>
                <w:szCs w:val="20"/>
                <w:u w:val="single"/>
              </w:rPr>
            </w:pPr>
            <w:r w:rsidRPr="00440B21">
              <w:rPr>
                <w:rFonts w:eastAsia="MS PGothic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Word Test</w:t>
            </w:r>
          </w:p>
          <w:p w:rsidR="00440B21" w:rsidRPr="00440B21" w:rsidRDefault="00440B21" w:rsidP="00777A26">
            <w:pPr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 xml:space="preserve">RFS.K.4. Fluency: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Read emergent-reader texts with purpose and understanding.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Reads emergent-reader texts with purpose and understanding with prompting and support.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>benchmarks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</w:tbl>
    <w:p w:rsidR="000C5A6D" w:rsidRPr="000C5A6D" w:rsidRDefault="000C5A6D" w:rsidP="000C5A6D">
      <w:pPr>
        <w:pStyle w:val="FootnoteText"/>
        <w:tabs>
          <w:tab w:val="left" w:pos="2415"/>
        </w:tabs>
        <w:rPr>
          <w:rFonts w:ascii="Calibri" w:hAnsi="Calibri"/>
        </w:rPr>
      </w:pPr>
      <w:r w:rsidRPr="000C5A6D">
        <w:rPr>
          <w:rFonts w:ascii="Calibri" w:hAnsi="Calibri"/>
        </w:rPr>
        <w:t>Many items listed are activities, not assessments.  K-1 will be able to use Fountas &amp; Pinnell Benchmarking Kit.  Anecdotal records are not consistent from teacher to teacher.</w:t>
      </w:r>
    </w:p>
    <w:p w:rsidR="00914A8E" w:rsidRPr="004A40CD" w:rsidRDefault="00914A8E" w:rsidP="000C5A6D">
      <w:pPr>
        <w:rPr>
          <w:rFonts w:cs="Calibri"/>
          <w:sz w:val="20"/>
          <w:szCs w:val="20"/>
        </w:rPr>
      </w:pPr>
    </w:p>
    <w:sectPr w:rsidR="00914A8E" w:rsidRPr="004A40CD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E32" w:rsidRDefault="007E0E32" w:rsidP="00874AB2">
      <w:pPr>
        <w:spacing w:after="0" w:line="240" w:lineRule="auto"/>
      </w:pPr>
      <w:r>
        <w:separator/>
      </w:r>
    </w:p>
  </w:endnote>
  <w:endnote w:type="continuationSeparator" w:id="0">
    <w:p w:rsidR="007E0E32" w:rsidRDefault="007E0E32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E32" w:rsidRDefault="007E0E32" w:rsidP="00874AB2">
      <w:pPr>
        <w:spacing w:after="0" w:line="240" w:lineRule="auto"/>
      </w:pPr>
      <w:r>
        <w:separator/>
      </w:r>
    </w:p>
  </w:footnote>
  <w:footnote w:type="continuationSeparator" w:id="0">
    <w:p w:rsidR="007E0E32" w:rsidRDefault="007E0E32" w:rsidP="00874AB2">
      <w:pPr>
        <w:spacing w:after="0" w:line="240" w:lineRule="auto"/>
      </w:pPr>
      <w:r>
        <w:continuationSeparator/>
      </w:r>
    </w:p>
  </w:footnote>
  <w:footnote w:id="1">
    <w:p w:rsidR="00AB6E47" w:rsidRPr="000C5A6D" w:rsidRDefault="00AB6E47" w:rsidP="0074126F">
      <w:pPr>
        <w:pStyle w:val="FootnoteText"/>
        <w:tabs>
          <w:tab w:val="left" w:pos="2415"/>
        </w:tabs>
        <w:rPr>
          <w:rFonts w:ascii="Calibri" w:hAnsi="Calibri"/>
        </w:rPr>
      </w:pPr>
    </w:p>
  </w:footnote>
  <w:footnote w:id="2">
    <w:p w:rsidR="00AB6E47" w:rsidRPr="00A71BB9" w:rsidRDefault="00AB6E47" w:rsidP="00810DAC">
      <w:pPr>
        <w:pStyle w:val="FootnoteText"/>
        <w:tabs>
          <w:tab w:val="left" w:pos="2415"/>
        </w:tabs>
        <w:rPr>
          <w:rFonts w:ascii="Calibri" w:hAnsi="Calibri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0D76"/>
    <w:multiLevelType w:val="hybridMultilevel"/>
    <w:tmpl w:val="0DFE1D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EB1AB5"/>
    <w:multiLevelType w:val="hybridMultilevel"/>
    <w:tmpl w:val="B442FA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D7A53B4"/>
    <w:multiLevelType w:val="hybridMultilevel"/>
    <w:tmpl w:val="C9F0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A13E2"/>
    <w:multiLevelType w:val="hybridMultilevel"/>
    <w:tmpl w:val="E16451B2"/>
    <w:lvl w:ilvl="0" w:tplc="F4AC2D36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>
    <w:nsid w:val="7ABC556C"/>
    <w:multiLevelType w:val="hybridMultilevel"/>
    <w:tmpl w:val="CEC86832"/>
    <w:lvl w:ilvl="0" w:tplc="2D68381E">
      <w:start w:val="1"/>
      <w:numFmt w:val="decimal"/>
      <w:lvlText w:val="%1."/>
      <w:lvlJc w:val="left"/>
      <w:pPr>
        <w:ind w:left="540" w:hanging="360"/>
      </w:pPr>
      <w:rPr>
        <w:rFonts w:ascii="Calibri" w:eastAsia="MS PGothic" w:hAnsi="Calibri" w:cs="Arial"/>
      </w:rPr>
    </w:lvl>
    <w:lvl w:ilvl="1" w:tplc="F4AC2D3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A8E"/>
    <w:rsid w:val="000320BB"/>
    <w:rsid w:val="000564C4"/>
    <w:rsid w:val="0008568D"/>
    <w:rsid w:val="000C5A6D"/>
    <w:rsid w:val="001900C8"/>
    <w:rsid w:val="00202FE9"/>
    <w:rsid w:val="002F76B5"/>
    <w:rsid w:val="00360762"/>
    <w:rsid w:val="003F4433"/>
    <w:rsid w:val="00440B21"/>
    <w:rsid w:val="004A40CD"/>
    <w:rsid w:val="004D2B3E"/>
    <w:rsid w:val="004F5478"/>
    <w:rsid w:val="005138B4"/>
    <w:rsid w:val="005A0A28"/>
    <w:rsid w:val="00600461"/>
    <w:rsid w:val="006B54F3"/>
    <w:rsid w:val="007069B9"/>
    <w:rsid w:val="0074126F"/>
    <w:rsid w:val="00777A26"/>
    <w:rsid w:val="007E0E32"/>
    <w:rsid w:val="00810DAC"/>
    <w:rsid w:val="008243C0"/>
    <w:rsid w:val="00874AB2"/>
    <w:rsid w:val="00893BC1"/>
    <w:rsid w:val="0089770F"/>
    <w:rsid w:val="008A350A"/>
    <w:rsid w:val="008C7DE6"/>
    <w:rsid w:val="008D37B0"/>
    <w:rsid w:val="008D75D3"/>
    <w:rsid w:val="00903C85"/>
    <w:rsid w:val="00914A8E"/>
    <w:rsid w:val="009B392A"/>
    <w:rsid w:val="009F5DCA"/>
    <w:rsid w:val="00A87611"/>
    <w:rsid w:val="00AB6E47"/>
    <w:rsid w:val="00AC7168"/>
    <w:rsid w:val="00AD62EA"/>
    <w:rsid w:val="00AF719D"/>
    <w:rsid w:val="00C41229"/>
    <w:rsid w:val="00CA4571"/>
    <w:rsid w:val="00CB3B88"/>
    <w:rsid w:val="00CC0C13"/>
    <w:rsid w:val="00CE57D6"/>
    <w:rsid w:val="00D60BF4"/>
    <w:rsid w:val="00D83D37"/>
    <w:rsid w:val="00DA3B46"/>
    <w:rsid w:val="00E448EA"/>
    <w:rsid w:val="00E72C51"/>
    <w:rsid w:val="00E76FB0"/>
    <w:rsid w:val="00F1276C"/>
    <w:rsid w:val="00F51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810DA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577C7-7C10-4CCC-AD23-17190A90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seidc</dc:creator>
  <cp:keywords/>
  <dc:description/>
  <cp:lastModifiedBy>dutlerm</cp:lastModifiedBy>
  <cp:revision>25</cp:revision>
  <dcterms:created xsi:type="dcterms:W3CDTF">2011-10-10T14:55:00Z</dcterms:created>
  <dcterms:modified xsi:type="dcterms:W3CDTF">2011-11-02T15:31:00Z</dcterms:modified>
</cp:coreProperties>
</file>