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E6E" w:rsidRDefault="00D97E6E" w:rsidP="00D97E6E">
      <w:bookmarkStart w:id="0" w:name="_GoBack"/>
      <w:bookmarkEnd w:id="0"/>
      <w:r>
        <w:t>Reading Alignment--Grade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0"/>
        <w:gridCol w:w="3491"/>
        <w:gridCol w:w="3927"/>
        <w:gridCol w:w="3458"/>
      </w:tblGrid>
      <w:tr w:rsidR="0098796D" w:rsidRPr="004065F2" w:rsidTr="0012334B">
        <w:tc>
          <w:tcPr>
            <w:tcW w:w="1279" w:type="pct"/>
          </w:tcPr>
          <w:p w:rsidR="0098796D" w:rsidRPr="0098796D" w:rsidRDefault="0098796D" w:rsidP="0098796D">
            <w:pPr>
              <w:spacing w:after="0" w:line="240" w:lineRule="auto"/>
              <w:rPr>
                <w:color w:val="FF0000"/>
              </w:rPr>
            </w:pPr>
            <w:r w:rsidRPr="0098796D">
              <w:rPr>
                <w:color w:val="FF0000"/>
              </w:rPr>
              <w:t>Reading Standards for Literature</w:t>
            </w:r>
          </w:p>
        </w:tc>
        <w:tc>
          <w:tcPr>
            <w:tcW w:w="1194" w:type="pct"/>
          </w:tcPr>
          <w:p w:rsidR="0098796D" w:rsidRPr="004065F2" w:rsidRDefault="0098796D" w:rsidP="008E725B">
            <w:pPr>
              <w:spacing w:after="0" w:line="240" w:lineRule="auto"/>
              <w:jc w:val="center"/>
              <w:rPr>
                <w:u w:val="single"/>
              </w:rPr>
            </w:pPr>
          </w:p>
        </w:tc>
        <w:tc>
          <w:tcPr>
            <w:tcW w:w="1343" w:type="pct"/>
          </w:tcPr>
          <w:p w:rsidR="0098796D" w:rsidRPr="00E6281D" w:rsidRDefault="0098796D" w:rsidP="008E725B">
            <w:pPr>
              <w:spacing w:after="0" w:line="240" w:lineRule="auto"/>
              <w:jc w:val="center"/>
              <w:rPr>
                <w:sz w:val="20"/>
                <w:szCs w:val="20"/>
                <w:u w:val="single"/>
              </w:rPr>
            </w:pPr>
          </w:p>
        </w:tc>
        <w:tc>
          <w:tcPr>
            <w:tcW w:w="1183" w:type="pct"/>
          </w:tcPr>
          <w:p w:rsidR="0098796D" w:rsidRPr="00E6281D" w:rsidRDefault="0098796D" w:rsidP="008E725B">
            <w:pPr>
              <w:spacing w:after="0" w:line="240" w:lineRule="auto"/>
              <w:jc w:val="center"/>
              <w:rPr>
                <w:sz w:val="20"/>
                <w:szCs w:val="20"/>
                <w:u w:val="single"/>
              </w:rPr>
            </w:pPr>
          </w:p>
        </w:tc>
      </w:tr>
      <w:tr w:rsidR="00E232BD" w:rsidRPr="004065F2" w:rsidTr="0012334B">
        <w:tc>
          <w:tcPr>
            <w:tcW w:w="1279" w:type="pct"/>
          </w:tcPr>
          <w:p w:rsidR="00E232BD" w:rsidRPr="0098796D" w:rsidRDefault="00E232BD" w:rsidP="008E725B">
            <w:pPr>
              <w:spacing w:after="0" w:line="240" w:lineRule="auto"/>
              <w:jc w:val="center"/>
              <w:rPr>
                <w:u w:val="single"/>
              </w:rPr>
            </w:pPr>
            <w:r w:rsidRPr="0098796D">
              <w:rPr>
                <w:u w:val="single"/>
              </w:rPr>
              <w:t>Iowa Core Standard</w:t>
            </w:r>
          </w:p>
        </w:tc>
        <w:tc>
          <w:tcPr>
            <w:tcW w:w="1194" w:type="pct"/>
          </w:tcPr>
          <w:p w:rsidR="00E232BD" w:rsidRPr="0098796D" w:rsidRDefault="00E232BD" w:rsidP="008E725B">
            <w:pPr>
              <w:spacing w:after="0" w:line="240" w:lineRule="auto"/>
              <w:jc w:val="center"/>
              <w:rPr>
                <w:u w:val="single"/>
              </w:rPr>
            </w:pPr>
            <w:r w:rsidRPr="0098796D">
              <w:rPr>
                <w:u w:val="single"/>
              </w:rPr>
              <w:t>Pupil Progress Report Indicator</w:t>
            </w:r>
          </w:p>
        </w:tc>
        <w:tc>
          <w:tcPr>
            <w:tcW w:w="1343" w:type="pct"/>
          </w:tcPr>
          <w:p w:rsidR="00E232BD" w:rsidRPr="00E6281D" w:rsidRDefault="00E232BD" w:rsidP="008E725B">
            <w:pPr>
              <w:spacing w:after="0" w:line="240" w:lineRule="auto"/>
              <w:jc w:val="center"/>
              <w:rPr>
                <w:u w:val="single"/>
              </w:rPr>
            </w:pPr>
            <w:r w:rsidRPr="00E6281D">
              <w:rPr>
                <w:u w:val="single"/>
              </w:rPr>
              <w:t>Assessment—Formative/Summative</w:t>
            </w:r>
          </w:p>
        </w:tc>
        <w:tc>
          <w:tcPr>
            <w:tcW w:w="1183" w:type="pct"/>
          </w:tcPr>
          <w:p w:rsidR="00E232BD" w:rsidRPr="00E6281D" w:rsidRDefault="00E232BD" w:rsidP="008E725B">
            <w:pPr>
              <w:spacing w:after="0" w:line="240" w:lineRule="auto"/>
              <w:jc w:val="center"/>
              <w:rPr>
                <w:u w:val="single"/>
              </w:rPr>
            </w:pPr>
            <w:r w:rsidRPr="00E6281D">
              <w:rPr>
                <w:u w:val="single"/>
              </w:rPr>
              <w:t>Content</w:t>
            </w:r>
          </w:p>
        </w:tc>
      </w:tr>
      <w:tr w:rsidR="00E232BD" w:rsidRPr="004065F2" w:rsidTr="0012334B">
        <w:tc>
          <w:tcPr>
            <w:tcW w:w="1279" w:type="pct"/>
          </w:tcPr>
          <w:p w:rsidR="00E232BD" w:rsidRPr="0098796D" w:rsidRDefault="00E232BD" w:rsidP="008E725B">
            <w:pPr>
              <w:tabs>
                <w:tab w:val="center" w:pos="1719"/>
              </w:tabs>
              <w:spacing w:after="0" w:line="240" w:lineRule="auto"/>
              <w:rPr>
                <w:color w:val="FF0000"/>
                <w:u w:val="single"/>
              </w:rPr>
            </w:pPr>
            <w:r w:rsidRPr="0098796D">
              <w:rPr>
                <w:color w:val="FF0000"/>
                <w:u w:val="single"/>
              </w:rPr>
              <w:t>Key Ideas &amp; Details</w:t>
            </w:r>
            <w:r w:rsidRPr="0098796D">
              <w:rPr>
                <w:color w:val="FF0000"/>
                <w:u w:val="single"/>
              </w:rPr>
              <w:tab/>
            </w:r>
          </w:p>
        </w:tc>
        <w:tc>
          <w:tcPr>
            <w:tcW w:w="1194" w:type="pct"/>
          </w:tcPr>
          <w:p w:rsidR="00E232BD" w:rsidRPr="004065F2" w:rsidRDefault="00E232BD" w:rsidP="008E725B">
            <w:pPr>
              <w:spacing w:after="0" w:line="240" w:lineRule="auto"/>
              <w:rPr>
                <w:color w:val="FF0000"/>
                <w:sz w:val="24"/>
                <w:szCs w:val="24"/>
              </w:rPr>
            </w:pPr>
          </w:p>
        </w:tc>
        <w:tc>
          <w:tcPr>
            <w:tcW w:w="1343" w:type="pct"/>
          </w:tcPr>
          <w:p w:rsidR="00E232BD" w:rsidRPr="00E6281D" w:rsidRDefault="00E232BD" w:rsidP="008E725B">
            <w:pPr>
              <w:spacing w:after="0" w:line="240" w:lineRule="auto"/>
              <w:rPr>
                <w:color w:val="FF0000"/>
                <w:sz w:val="20"/>
                <w:szCs w:val="20"/>
              </w:rPr>
            </w:pPr>
          </w:p>
        </w:tc>
        <w:tc>
          <w:tcPr>
            <w:tcW w:w="1183" w:type="pct"/>
          </w:tcPr>
          <w:p w:rsidR="00E232BD" w:rsidRPr="00E6281D" w:rsidRDefault="00E232BD" w:rsidP="008E725B">
            <w:pPr>
              <w:spacing w:after="0" w:line="240" w:lineRule="auto"/>
              <w:rPr>
                <w:sz w:val="20"/>
                <w:szCs w:val="20"/>
              </w:rPr>
            </w:pPr>
          </w:p>
        </w:tc>
      </w:tr>
      <w:tr w:rsidR="002F0D37" w:rsidRPr="004065F2" w:rsidTr="0012334B">
        <w:tc>
          <w:tcPr>
            <w:tcW w:w="1279" w:type="pct"/>
          </w:tcPr>
          <w:p w:rsidR="002F0D37" w:rsidRPr="00A82052" w:rsidRDefault="002F0D37" w:rsidP="00D97E6E">
            <w:pPr>
              <w:tabs>
                <w:tab w:val="center" w:pos="1719"/>
              </w:tabs>
              <w:spacing w:after="0" w:line="240" w:lineRule="auto"/>
              <w:rPr>
                <w:color w:val="FF0000"/>
                <w:sz w:val="20"/>
                <w:szCs w:val="20"/>
              </w:rPr>
            </w:pPr>
            <w:r w:rsidRPr="00A82052">
              <w:rPr>
                <w:color w:val="FF0000"/>
                <w:sz w:val="20"/>
                <w:szCs w:val="20"/>
              </w:rPr>
              <w:t xml:space="preserve">Narrative </w:t>
            </w:r>
            <w:proofErr w:type="gramStart"/>
            <w:r w:rsidRPr="00A82052">
              <w:rPr>
                <w:color w:val="FF0000"/>
                <w:sz w:val="20"/>
                <w:szCs w:val="20"/>
              </w:rPr>
              <w:t>Text</w:t>
            </w:r>
            <w:r>
              <w:rPr>
                <w:sz w:val="20"/>
                <w:szCs w:val="20"/>
              </w:rPr>
              <w:t xml:space="preserve">  </w:t>
            </w:r>
            <w:r w:rsidRPr="0098796D">
              <w:rPr>
                <w:color w:val="FF0000"/>
                <w:sz w:val="20"/>
                <w:szCs w:val="20"/>
              </w:rPr>
              <w:t>RL.4</w:t>
            </w:r>
            <w:r>
              <w:rPr>
                <w:sz w:val="20"/>
                <w:szCs w:val="20"/>
              </w:rPr>
              <w:t>.1</w:t>
            </w:r>
            <w:proofErr w:type="gramEnd"/>
            <w:r>
              <w:rPr>
                <w:sz w:val="20"/>
                <w:szCs w:val="20"/>
              </w:rPr>
              <w:t xml:space="preserve">. </w:t>
            </w:r>
            <w:proofErr w:type="gramStart"/>
            <w:r w:rsidRPr="00EE37D0">
              <w:rPr>
                <w:sz w:val="20"/>
                <w:szCs w:val="20"/>
              </w:rPr>
              <w:t>refer</w:t>
            </w:r>
            <w:proofErr w:type="gramEnd"/>
            <w:r w:rsidRPr="00EE37D0">
              <w:rPr>
                <w:sz w:val="20"/>
                <w:szCs w:val="20"/>
              </w:rPr>
              <w:t xml:space="preserve"> to details and examples in a text when explaining what the text says explicitly and when drawing inferences from the text.</w:t>
            </w:r>
          </w:p>
        </w:tc>
        <w:tc>
          <w:tcPr>
            <w:tcW w:w="1194" w:type="pct"/>
          </w:tcPr>
          <w:p w:rsidR="002F0D37" w:rsidRPr="00002CFC" w:rsidRDefault="002F0D37" w:rsidP="002F0D37">
            <w:pPr>
              <w:pStyle w:val="NoSpacing"/>
              <w:rPr>
                <w:sz w:val="20"/>
                <w:szCs w:val="20"/>
              </w:rPr>
            </w:pPr>
            <w:r w:rsidRPr="00002CFC">
              <w:rPr>
                <w:sz w:val="20"/>
                <w:szCs w:val="20"/>
              </w:rPr>
              <w:t>Summarizes using key details and examples</w:t>
            </w:r>
            <w:r>
              <w:rPr>
                <w:sz w:val="20"/>
                <w:szCs w:val="20"/>
              </w:rPr>
              <w:t xml:space="preserve">. </w:t>
            </w:r>
          </w:p>
          <w:p w:rsidR="002F0D37" w:rsidRPr="00002CFC" w:rsidRDefault="002F0D37" w:rsidP="002F0D37">
            <w:pPr>
              <w:pStyle w:val="NoSpacing"/>
              <w:rPr>
                <w:sz w:val="20"/>
                <w:szCs w:val="20"/>
              </w:rPr>
            </w:pPr>
            <w:r w:rsidRPr="00002CFC">
              <w:rPr>
                <w:sz w:val="20"/>
                <w:szCs w:val="20"/>
              </w:rPr>
              <w:t>Makes inferences from text read.</w:t>
            </w:r>
          </w:p>
          <w:p w:rsidR="002F0D37" w:rsidRPr="00002CFC" w:rsidRDefault="002F0D37" w:rsidP="002F0D37">
            <w:pPr>
              <w:pStyle w:val="NoSpacing"/>
              <w:rPr>
                <w:sz w:val="20"/>
                <w:szCs w:val="20"/>
              </w:rPr>
            </w:pPr>
          </w:p>
        </w:tc>
        <w:tc>
          <w:tcPr>
            <w:tcW w:w="1343" w:type="pct"/>
          </w:tcPr>
          <w:p w:rsidR="000C2E55" w:rsidRDefault="00E25957" w:rsidP="00E0149E">
            <w:pPr>
              <w:spacing w:after="0" w:line="240" w:lineRule="auto"/>
              <w:rPr>
                <w:color w:val="00B0F0"/>
                <w:sz w:val="20"/>
                <w:szCs w:val="20"/>
              </w:rPr>
            </w:pPr>
            <w:r>
              <w:rPr>
                <w:color w:val="00B0F0"/>
                <w:sz w:val="20"/>
                <w:szCs w:val="20"/>
              </w:rPr>
              <w:t>Benchmarking F&amp;P kit</w:t>
            </w:r>
          </w:p>
          <w:p w:rsidR="00E25957" w:rsidRDefault="00E25957" w:rsidP="00E0149E">
            <w:pPr>
              <w:spacing w:after="0" w:line="240" w:lineRule="auto"/>
              <w:rPr>
                <w:color w:val="00B0F0"/>
                <w:sz w:val="20"/>
                <w:szCs w:val="20"/>
              </w:rPr>
            </w:pPr>
            <w:r>
              <w:rPr>
                <w:color w:val="00B0F0"/>
                <w:sz w:val="20"/>
                <w:szCs w:val="20"/>
              </w:rPr>
              <w:t>Annotated Rubrics for Summarize and Synthesis Comprehension Toolkit</w:t>
            </w:r>
          </w:p>
          <w:p w:rsidR="00B848D9" w:rsidRDefault="00B848D9" w:rsidP="00B848D9">
            <w:pPr>
              <w:pStyle w:val="NoSpacing"/>
            </w:pPr>
            <w:r>
              <w:t xml:space="preserve">Students explain the selfish behavior by Mary and make inferences regarding the impact of the cholera outbreak in Frances Hodgson Burnett’s The Secret Garden by explicitly referring to details and examples from the </w:t>
            </w:r>
          </w:p>
          <w:p w:rsidR="00B848D9" w:rsidRDefault="00B848D9" w:rsidP="00B848D9">
            <w:pPr>
              <w:pStyle w:val="NoSpacing"/>
            </w:pPr>
            <w:proofErr w:type="gramStart"/>
            <w:r>
              <w:t>text</w:t>
            </w:r>
            <w:proofErr w:type="gramEnd"/>
            <w:r>
              <w:t>. [RL.4.1]</w:t>
            </w:r>
          </w:p>
          <w:p w:rsidR="00E25957" w:rsidRPr="00043257" w:rsidRDefault="00E25957" w:rsidP="00E0149E">
            <w:pPr>
              <w:spacing w:after="0" w:line="240" w:lineRule="auto"/>
              <w:rPr>
                <w:sz w:val="20"/>
                <w:szCs w:val="20"/>
              </w:rPr>
            </w:pPr>
          </w:p>
        </w:tc>
        <w:tc>
          <w:tcPr>
            <w:tcW w:w="1183" w:type="pct"/>
          </w:tcPr>
          <w:p w:rsidR="002F0D37" w:rsidRPr="00E6281D" w:rsidRDefault="002F0D37" w:rsidP="00043257">
            <w:pPr>
              <w:spacing w:after="0" w:line="240" w:lineRule="auto"/>
              <w:rPr>
                <w:sz w:val="20"/>
                <w:szCs w:val="20"/>
              </w:rPr>
            </w:pPr>
          </w:p>
        </w:tc>
      </w:tr>
      <w:tr w:rsidR="002F0D37" w:rsidRPr="004065F2" w:rsidTr="0012334B">
        <w:tc>
          <w:tcPr>
            <w:tcW w:w="1279" w:type="pct"/>
          </w:tcPr>
          <w:p w:rsidR="002F0D37" w:rsidRPr="00A82052" w:rsidRDefault="0098796D" w:rsidP="008E725B">
            <w:pPr>
              <w:spacing w:after="0" w:line="240" w:lineRule="auto"/>
              <w:rPr>
                <w:sz w:val="20"/>
                <w:szCs w:val="20"/>
              </w:rPr>
            </w:pPr>
            <w:r w:rsidRPr="0098796D">
              <w:rPr>
                <w:color w:val="FF0000"/>
                <w:sz w:val="20"/>
                <w:szCs w:val="20"/>
              </w:rPr>
              <w:t>RL.4</w:t>
            </w:r>
            <w:r w:rsidR="002F0D37">
              <w:rPr>
                <w:sz w:val="20"/>
                <w:szCs w:val="20"/>
              </w:rPr>
              <w:t xml:space="preserve">.2. </w:t>
            </w:r>
            <w:r w:rsidR="002F0D37" w:rsidRPr="00A12EB2">
              <w:rPr>
                <w:sz w:val="20"/>
                <w:szCs w:val="20"/>
              </w:rPr>
              <w:t>Determine a theme of a story, drama, or poem from details in the text; summarize the text.</w:t>
            </w:r>
          </w:p>
        </w:tc>
        <w:tc>
          <w:tcPr>
            <w:tcW w:w="1194" w:type="pct"/>
          </w:tcPr>
          <w:p w:rsidR="002F0D37" w:rsidRPr="00002CFC" w:rsidRDefault="002F0D37" w:rsidP="002F0D37">
            <w:pPr>
              <w:spacing w:after="0" w:line="240" w:lineRule="auto"/>
              <w:rPr>
                <w:sz w:val="20"/>
                <w:szCs w:val="20"/>
              </w:rPr>
            </w:pPr>
            <w:r w:rsidRPr="00002CFC">
              <w:rPr>
                <w:sz w:val="20"/>
                <w:szCs w:val="20"/>
              </w:rPr>
              <w:t>Determines central theme using key details in the text.</w:t>
            </w:r>
          </w:p>
        </w:tc>
        <w:tc>
          <w:tcPr>
            <w:tcW w:w="1343" w:type="pct"/>
          </w:tcPr>
          <w:p w:rsidR="002F0D37" w:rsidRDefault="00E25957" w:rsidP="00E0149E">
            <w:pPr>
              <w:spacing w:after="0" w:line="240" w:lineRule="auto"/>
              <w:rPr>
                <w:color w:val="00B0F0"/>
                <w:sz w:val="20"/>
                <w:szCs w:val="20"/>
              </w:rPr>
            </w:pPr>
            <w:r>
              <w:rPr>
                <w:color w:val="00B0F0"/>
                <w:sz w:val="20"/>
                <w:szCs w:val="20"/>
              </w:rPr>
              <w:t xml:space="preserve">F&amp;F Retelling Rubric </w:t>
            </w:r>
          </w:p>
          <w:p w:rsidR="00043257" w:rsidRDefault="00043257" w:rsidP="00043257">
            <w:pPr>
              <w:spacing w:after="0" w:line="240" w:lineRule="auto"/>
              <w:rPr>
                <w:sz w:val="20"/>
                <w:szCs w:val="20"/>
              </w:rPr>
            </w:pPr>
          </w:p>
          <w:p w:rsidR="00043257" w:rsidRDefault="00043257" w:rsidP="00043257">
            <w:pPr>
              <w:spacing w:after="0" w:line="240" w:lineRule="auto"/>
              <w:rPr>
                <w:sz w:val="20"/>
                <w:szCs w:val="20"/>
              </w:rPr>
            </w:pPr>
            <w:r>
              <w:rPr>
                <w:sz w:val="20"/>
                <w:szCs w:val="20"/>
              </w:rPr>
              <w:t>Reading Log Assessment in Making Meaning (JC)</w:t>
            </w:r>
          </w:p>
          <w:p w:rsidR="00043257" w:rsidRPr="00043257" w:rsidRDefault="00043257" w:rsidP="00043257">
            <w:pPr>
              <w:spacing w:after="0" w:line="240" w:lineRule="auto"/>
              <w:rPr>
                <w:sz w:val="20"/>
                <w:szCs w:val="20"/>
              </w:rPr>
            </w:pPr>
          </w:p>
        </w:tc>
        <w:tc>
          <w:tcPr>
            <w:tcW w:w="1183" w:type="pct"/>
          </w:tcPr>
          <w:p w:rsidR="002F0D37" w:rsidRPr="00E6281D" w:rsidRDefault="002F0D37" w:rsidP="00E0149E">
            <w:pPr>
              <w:spacing w:after="0" w:line="240" w:lineRule="auto"/>
              <w:rPr>
                <w:sz w:val="20"/>
                <w:szCs w:val="20"/>
              </w:rPr>
            </w:pPr>
          </w:p>
        </w:tc>
      </w:tr>
      <w:tr w:rsidR="002F0D37" w:rsidRPr="004065F2" w:rsidTr="0012334B">
        <w:tc>
          <w:tcPr>
            <w:tcW w:w="1279" w:type="pct"/>
          </w:tcPr>
          <w:p w:rsidR="002F0D37" w:rsidRPr="00A82052" w:rsidRDefault="0098796D" w:rsidP="008E725B">
            <w:pPr>
              <w:spacing w:after="0" w:line="240" w:lineRule="auto"/>
              <w:rPr>
                <w:sz w:val="20"/>
                <w:szCs w:val="20"/>
              </w:rPr>
            </w:pPr>
            <w:r w:rsidRPr="0098796D">
              <w:rPr>
                <w:color w:val="FF0000"/>
                <w:sz w:val="20"/>
                <w:szCs w:val="20"/>
              </w:rPr>
              <w:t>RL.4</w:t>
            </w:r>
            <w:r w:rsidR="002F0D37">
              <w:rPr>
                <w:sz w:val="20"/>
                <w:szCs w:val="20"/>
              </w:rPr>
              <w:t>.</w:t>
            </w:r>
            <w:r w:rsidR="002F0D37" w:rsidRPr="00A12EB2">
              <w:rPr>
                <w:sz w:val="20"/>
                <w:szCs w:val="20"/>
              </w:rPr>
              <w:t>3. Describe in depth a character, setting or event in a story or drama, drawing on specific details in the text (a character's thoughts, words or actions).</w:t>
            </w:r>
          </w:p>
        </w:tc>
        <w:tc>
          <w:tcPr>
            <w:tcW w:w="1194" w:type="pct"/>
          </w:tcPr>
          <w:p w:rsidR="002F0D37" w:rsidRPr="00002CFC" w:rsidRDefault="002F0D37" w:rsidP="002F0D37">
            <w:pPr>
              <w:pStyle w:val="NoSpacing"/>
              <w:rPr>
                <w:sz w:val="20"/>
                <w:szCs w:val="20"/>
              </w:rPr>
            </w:pPr>
            <w:r w:rsidRPr="00002CFC">
              <w:rPr>
                <w:sz w:val="20"/>
                <w:szCs w:val="20"/>
              </w:rPr>
              <w:t>Analyze</w:t>
            </w:r>
            <w:r>
              <w:rPr>
                <w:sz w:val="20"/>
                <w:szCs w:val="20"/>
              </w:rPr>
              <w:t>s</w:t>
            </w:r>
            <w:r w:rsidRPr="00002CFC">
              <w:rPr>
                <w:sz w:val="20"/>
                <w:szCs w:val="20"/>
              </w:rPr>
              <w:t xml:space="preserve"> character development</w:t>
            </w:r>
            <w:r w:rsidR="00BB15BB">
              <w:rPr>
                <w:sz w:val="20"/>
                <w:szCs w:val="20"/>
              </w:rPr>
              <w:t>, setting or event</w:t>
            </w:r>
            <w:r w:rsidRPr="00002CFC">
              <w:rPr>
                <w:sz w:val="20"/>
                <w:szCs w:val="20"/>
              </w:rPr>
              <w:t xml:space="preserve"> and how it contributes to story plot and sequence.</w:t>
            </w:r>
          </w:p>
        </w:tc>
        <w:tc>
          <w:tcPr>
            <w:tcW w:w="1343" w:type="pct"/>
          </w:tcPr>
          <w:p w:rsidR="0056487A" w:rsidRDefault="00E25957" w:rsidP="00F8125D">
            <w:pPr>
              <w:spacing w:after="0" w:line="240" w:lineRule="auto"/>
              <w:rPr>
                <w:sz w:val="20"/>
                <w:szCs w:val="20"/>
              </w:rPr>
            </w:pPr>
            <w:r>
              <w:rPr>
                <w:color w:val="00B0F0"/>
                <w:sz w:val="20"/>
                <w:szCs w:val="20"/>
              </w:rPr>
              <w:t>F&amp;F Retelling Rubric</w:t>
            </w:r>
          </w:p>
          <w:p w:rsidR="00B848D9" w:rsidRDefault="00B848D9" w:rsidP="00B848D9">
            <w:pPr>
              <w:pStyle w:val="NoSpacing"/>
            </w:pPr>
            <w:r>
              <w:t xml:space="preserve">Students read Natalie Babbitt’s Tuck Everlasting and describe in depth the idyllic setting of the story, drawing on specific details in the text, from the color of the sky to the sounds of the pond, to describe the scene. </w:t>
            </w:r>
          </w:p>
          <w:p w:rsidR="00B848D9" w:rsidRDefault="00B848D9" w:rsidP="00B848D9">
            <w:pPr>
              <w:pStyle w:val="NoSpacing"/>
            </w:pPr>
            <w:r>
              <w:t>[RL.4.3]</w:t>
            </w:r>
          </w:p>
          <w:p w:rsidR="000C2E55" w:rsidRPr="0056487A" w:rsidRDefault="000C2E55" w:rsidP="00F8125D">
            <w:pPr>
              <w:spacing w:after="0" w:line="240" w:lineRule="auto"/>
              <w:rPr>
                <w:sz w:val="20"/>
                <w:szCs w:val="20"/>
              </w:rPr>
            </w:pPr>
          </w:p>
        </w:tc>
        <w:tc>
          <w:tcPr>
            <w:tcW w:w="1183" w:type="pct"/>
          </w:tcPr>
          <w:p w:rsidR="003B797F" w:rsidRPr="00E6281D" w:rsidRDefault="003B797F" w:rsidP="0056487A">
            <w:pPr>
              <w:spacing w:after="0" w:line="240" w:lineRule="auto"/>
              <w:rPr>
                <w:sz w:val="20"/>
                <w:szCs w:val="20"/>
              </w:rPr>
            </w:pPr>
          </w:p>
        </w:tc>
      </w:tr>
      <w:tr w:rsidR="002F0D37" w:rsidRPr="004065F2" w:rsidTr="0012334B">
        <w:tc>
          <w:tcPr>
            <w:tcW w:w="1279" w:type="pct"/>
          </w:tcPr>
          <w:p w:rsidR="002F0D37" w:rsidRPr="00A82052" w:rsidRDefault="0098796D" w:rsidP="00D97E6E">
            <w:pPr>
              <w:spacing w:after="0" w:line="240" w:lineRule="auto"/>
              <w:rPr>
                <w:sz w:val="20"/>
                <w:szCs w:val="20"/>
              </w:rPr>
            </w:pPr>
            <w:r w:rsidRPr="0098796D">
              <w:rPr>
                <w:color w:val="FF0000"/>
                <w:sz w:val="20"/>
                <w:szCs w:val="20"/>
              </w:rPr>
              <w:t>RL.4</w:t>
            </w:r>
            <w:r w:rsidR="002F0D37">
              <w:rPr>
                <w:sz w:val="20"/>
                <w:szCs w:val="20"/>
              </w:rPr>
              <w:t>.</w:t>
            </w:r>
            <w:r w:rsidR="002F0D37" w:rsidRPr="00A12EB2">
              <w:rPr>
                <w:sz w:val="20"/>
                <w:szCs w:val="20"/>
              </w:rPr>
              <w:t xml:space="preserve">IA. 1. </w:t>
            </w:r>
            <w:proofErr w:type="gramStart"/>
            <w:r w:rsidR="002F0D37" w:rsidRPr="00A12EB2">
              <w:rPr>
                <w:sz w:val="20"/>
                <w:szCs w:val="20"/>
              </w:rPr>
              <w:t>employ</w:t>
            </w:r>
            <w:proofErr w:type="gramEnd"/>
            <w:r w:rsidR="002F0D37" w:rsidRPr="00A12EB2">
              <w:rPr>
                <w:sz w:val="20"/>
                <w:szCs w:val="20"/>
              </w:rPr>
              <w:t xml:space="preserve"> the full range of research-based comprehension strategies, including making connections, determining importance, questioning, visualizing, making inferences, summarizing, and monitoring for comprehension.</w:t>
            </w:r>
          </w:p>
        </w:tc>
        <w:tc>
          <w:tcPr>
            <w:tcW w:w="1194" w:type="pct"/>
          </w:tcPr>
          <w:p w:rsidR="002F0D37" w:rsidRPr="00002CFC" w:rsidRDefault="002F0D37" w:rsidP="002F0D37">
            <w:pPr>
              <w:pStyle w:val="NoSpacing"/>
              <w:rPr>
                <w:sz w:val="20"/>
                <w:szCs w:val="20"/>
              </w:rPr>
            </w:pPr>
            <w:r w:rsidRPr="00002CFC">
              <w:rPr>
                <w:sz w:val="20"/>
                <w:szCs w:val="20"/>
              </w:rPr>
              <w:t>Demonstrates and applies understanding of the reading process, st</w:t>
            </w:r>
            <w:r>
              <w:rPr>
                <w:sz w:val="20"/>
                <w:szCs w:val="20"/>
              </w:rPr>
              <w:t>rategies, and skills including making connections, questioning, visualization, making i</w:t>
            </w:r>
            <w:r w:rsidRPr="00002CFC">
              <w:rPr>
                <w:sz w:val="20"/>
                <w:szCs w:val="20"/>
              </w:rPr>
              <w:t xml:space="preserve">nferences, </w:t>
            </w:r>
            <w:r>
              <w:rPr>
                <w:sz w:val="20"/>
                <w:szCs w:val="20"/>
              </w:rPr>
              <w:t>determining importance, and s</w:t>
            </w:r>
            <w:r w:rsidRPr="00002CFC">
              <w:rPr>
                <w:sz w:val="20"/>
                <w:szCs w:val="20"/>
              </w:rPr>
              <w:t>ynthesizing</w:t>
            </w:r>
            <w:r>
              <w:rPr>
                <w:sz w:val="20"/>
                <w:szCs w:val="20"/>
              </w:rPr>
              <w:t>.</w:t>
            </w:r>
          </w:p>
        </w:tc>
        <w:tc>
          <w:tcPr>
            <w:tcW w:w="1343" w:type="pct"/>
          </w:tcPr>
          <w:p w:rsidR="00E25957" w:rsidRDefault="00E25957" w:rsidP="00E25957">
            <w:pPr>
              <w:spacing w:after="0" w:line="240" w:lineRule="auto"/>
              <w:rPr>
                <w:sz w:val="20"/>
                <w:szCs w:val="20"/>
              </w:rPr>
            </w:pPr>
            <w:r>
              <w:rPr>
                <w:sz w:val="20"/>
                <w:szCs w:val="20"/>
              </w:rPr>
              <w:t xml:space="preserve">F&amp;P Benchmarking </w:t>
            </w:r>
          </w:p>
          <w:p w:rsidR="000C2E55" w:rsidRDefault="00E25957" w:rsidP="00E25957">
            <w:pPr>
              <w:spacing w:after="0" w:line="240" w:lineRule="auto"/>
              <w:rPr>
                <w:sz w:val="20"/>
                <w:szCs w:val="20"/>
              </w:rPr>
            </w:pPr>
            <w:r>
              <w:rPr>
                <w:sz w:val="20"/>
                <w:szCs w:val="20"/>
              </w:rPr>
              <w:t>F&amp;P Guide for Observing and Noting Reading Behaviors</w:t>
            </w:r>
          </w:p>
          <w:p w:rsidR="00E25957" w:rsidRDefault="00E25957" w:rsidP="00E25957">
            <w:pPr>
              <w:spacing w:after="0" w:line="240" w:lineRule="auto"/>
              <w:rPr>
                <w:sz w:val="20"/>
                <w:szCs w:val="20"/>
              </w:rPr>
            </w:pPr>
          </w:p>
          <w:p w:rsidR="00E25957" w:rsidRPr="001B3354" w:rsidRDefault="00E25957" w:rsidP="00E25957">
            <w:pPr>
              <w:spacing w:after="0" w:line="240" w:lineRule="auto"/>
              <w:rPr>
                <w:sz w:val="20"/>
                <w:szCs w:val="20"/>
              </w:rPr>
            </w:pPr>
          </w:p>
        </w:tc>
        <w:tc>
          <w:tcPr>
            <w:tcW w:w="1183" w:type="pct"/>
          </w:tcPr>
          <w:p w:rsidR="002F0D37" w:rsidRPr="00E6281D" w:rsidRDefault="002F0D37" w:rsidP="00E0149E">
            <w:pPr>
              <w:spacing w:after="0" w:line="240" w:lineRule="auto"/>
              <w:rPr>
                <w:sz w:val="20"/>
                <w:szCs w:val="20"/>
              </w:rPr>
            </w:pPr>
          </w:p>
        </w:tc>
      </w:tr>
      <w:tr w:rsidR="00E232BD" w:rsidRPr="004065F2" w:rsidTr="0012334B">
        <w:tc>
          <w:tcPr>
            <w:tcW w:w="1279" w:type="pct"/>
          </w:tcPr>
          <w:p w:rsidR="00E232BD" w:rsidRPr="0098796D" w:rsidRDefault="00E232BD" w:rsidP="008E725B">
            <w:pPr>
              <w:spacing w:after="0" w:line="240" w:lineRule="auto"/>
              <w:rPr>
                <w:color w:val="FF0000"/>
                <w:u w:val="single"/>
              </w:rPr>
            </w:pPr>
            <w:r w:rsidRPr="0098796D">
              <w:rPr>
                <w:color w:val="FF0000"/>
                <w:u w:val="single"/>
              </w:rPr>
              <w:t>Craft and Structure</w:t>
            </w:r>
          </w:p>
        </w:tc>
        <w:tc>
          <w:tcPr>
            <w:tcW w:w="1194" w:type="pct"/>
          </w:tcPr>
          <w:p w:rsidR="00E232BD" w:rsidRPr="00213E58" w:rsidRDefault="00E232BD" w:rsidP="008E725B">
            <w:pPr>
              <w:spacing w:after="0" w:line="240" w:lineRule="auto"/>
              <w:rPr>
                <w:color w:val="FF0000"/>
                <w:sz w:val="24"/>
                <w:szCs w:val="24"/>
              </w:rPr>
            </w:pPr>
          </w:p>
        </w:tc>
        <w:tc>
          <w:tcPr>
            <w:tcW w:w="1343" w:type="pct"/>
          </w:tcPr>
          <w:p w:rsidR="00E232BD" w:rsidRPr="00E6281D" w:rsidRDefault="00E232BD" w:rsidP="008E725B">
            <w:pPr>
              <w:spacing w:after="0" w:line="240" w:lineRule="auto"/>
              <w:rPr>
                <w:color w:val="FF0000"/>
                <w:sz w:val="20"/>
                <w:szCs w:val="20"/>
              </w:rPr>
            </w:pPr>
          </w:p>
        </w:tc>
        <w:tc>
          <w:tcPr>
            <w:tcW w:w="1183" w:type="pct"/>
          </w:tcPr>
          <w:p w:rsidR="00E232BD" w:rsidRPr="00E6281D" w:rsidRDefault="00E232BD" w:rsidP="008E725B">
            <w:pPr>
              <w:spacing w:after="0" w:line="240" w:lineRule="auto"/>
              <w:rPr>
                <w:sz w:val="20"/>
                <w:szCs w:val="20"/>
              </w:rPr>
            </w:pPr>
          </w:p>
        </w:tc>
      </w:tr>
      <w:tr w:rsidR="002F0D37" w:rsidRPr="004065F2" w:rsidTr="0012334B">
        <w:tc>
          <w:tcPr>
            <w:tcW w:w="1279" w:type="pct"/>
          </w:tcPr>
          <w:p w:rsidR="002F0D37" w:rsidRPr="00A82052" w:rsidRDefault="0098796D" w:rsidP="00A12EB2">
            <w:pPr>
              <w:tabs>
                <w:tab w:val="left" w:pos="1140"/>
              </w:tabs>
              <w:spacing w:after="0" w:line="240" w:lineRule="auto"/>
              <w:rPr>
                <w:sz w:val="20"/>
                <w:szCs w:val="20"/>
              </w:rPr>
            </w:pPr>
            <w:r w:rsidRPr="00A82052">
              <w:rPr>
                <w:color w:val="FF0000"/>
                <w:sz w:val="20"/>
                <w:szCs w:val="20"/>
              </w:rPr>
              <w:t xml:space="preserve">Narrative </w:t>
            </w:r>
            <w:proofErr w:type="gramStart"/>
            <w:r w:rsidRPr="00A82052">
              <w:rPr>
                <w:color w:val="FF0000"/>
                <w:sz w:val="20"/>
                <w:szCs w:val="20"/>
              </w:rPr>
              <w:t>Text</w:t>
            </w:r>
            <w:r>
              <w:rPr>
                <w:sz w:val="20"/>
                <w:szCs w:val="20"/>
              </w:rPr>
              <w:t xml:space="preserve">  </w:t>
            </w:r>
            <w:r w:rsidRPr="0098796D">
              <w:rPr>
                <w:color w:val="FF0000"/>
                <w:sz w:val="20"/>
                <w:szCs w:val="20"/>
              </w:rPr>
              <w:t>RL.4</w:t>
            </w:r>
            <w:r w:rsidR="002F0D37">
              <w:rPr>
                <w:sz w:val="20"/>
                <w:szCs w:val="20"/>
              </w:rPr>
              <w:t>.</w:t>
            </w:r>
            <w:r w:rsidR="002F0D37" w:rsidRPr="00A12EB2">
              <w:rPr>
                <w:sz w:val="20"/>
                <w:szCs w:val="20"/>
              </w:rPr>
              <w:t>4</w:t>
            </w:r>
            <w:proofErr w:type="gramEnd"/>
            <w:r w:rsidR="002F0D37" w:rsidRPr="00A12EB2">
              <w:rPr>
                <w:sz w:val="20"/>
                <w:szCs w:val="20"/>
              </w:rPr>
              <w:t xml:space="preserve">. Determine the meaning of words and phrases as they are used in a text, including those that allude to significant characters found in </w:t>
            </w:r>
            <w:r w:rsidR="002F0D37" w:rsidRPr="00A12EB2">
              <w:rPr>
                <w:sz w:val="20"/>
                <w:szCs w:val="20"/>
              </w:rPr>
              <w:lastRenderedPageBreak/>
              <w:t>mythology (Herculean).</w:t>
            </w:r>
          </w:p>
        </w:tc>
        <w:tc>
          <w:tcPr>
            <w:tcW w:w="1194" w:type="pct"/>
          </w:tcPr>
          <w:p w:rsidR="002F0D37" w:rsidRPr="00002CFC" w:rsidRDefault="002F0D37" w:rsidP="002F0D37">
            <w:pPr>
              <w:pStyle w:val="NoSpacing"/>
              <w:ind w:left="41"/>
              <w:rPr>
                <w:sz w:val="20"/>
                <w:szCs w:val="20"/>
              </w:rPr>
            </w:pPr>
            <w:r w:rsidRPr="00002CFC">
              <w:rPr>
                <w:sz w:val="20"/>
                <w:szCs w:val="20"/>
              </w:rPr>
              <w:lastRenderedPageBreak/>
              <w:t>Determine</w:t>
            </w:r>
            <w:r>
              <w:rPr>
                <w:sz w:val="20"/>
                <w:szCs w:val="20"/>
              </w:rPr>
              <w:t>s</w:t>
            </w:r>
            <w:r w:rsidRPr="00002CFC">
              <w:rPr>
                <w:sz w:val="20"/>
                <w:szCs w:val="20"/>
              </w:rPr>
              <w:t xml:space="preserve"> the meaning of words and phrases</w:t>
            </w:r>
            <w:r>
              <w:rPr>
                <w:sz w:val="20"/>
                <w:szCs w:val="20"/>
              </w:rPr>
              <w:t>.</w:t>
            </w:r>
            <w:r w:rsidRPr="00002CFC">
              <w:rPr>
                <w:sz w:val="20"/>
                <w:szCs w:val="20"/>
              </w:rPr>
              <w:t xml:space="preserve"> </w:t>
            </w:r>
          </w:p>
          <w:p w:rsidR="002F0D37" w:rsidRPr="00002CFC" w:rsidRDefault="002F0D37" w:rsidP="002F0D37">
            <w:pPr>
              <w:pStyle w:val="NoSpacing"/>
              <w:numPr>
                <w:ilvl w:val="0"/>
                <w:numId w:val="6"/>
              </w:numPr>
              <w:ind w:left="41"/>
              <w:rPr>
                <w:sz w:val="20"/>
                <w:szCs w:val="20"/>
              </w:rPr>
            </w:pPr>
          </w:p>
        </w:tc>
        <w:tc>
          <w:tcPr>
            <w:tcW w:w="1343" w:type="pct"/>
          </w:tcPr>
          <w:p w:rsidR="002F0D37" w:rsidRDefault="002F0D37" w:rsidP="008E725B">
            <w:pPr>
              <w:spacing w:after="0" w:line="240" w:lineRule="auto"/>
              <w:rPr>
                <w:color w:val="FF0000"/>
                <w:sz w:val="20"/>
                <w:szCs w:val="20"/>
              </w:rPr>
            </w:pPr>
            <w:r w:rsidRPr="00E6281D">
              <w:rPr>
                <w:color w:val="FF0000"/>
                <w:sz w:val="20"/>
                <w:szCs w:val="20"/>
              </w:rPr>
              <w:t>Look for mythology passages</w:t>
            </w:r>
          </w:p>
          <w:p w:rsidR="00E86277" w:rsidRDefault="00E86277" w:rsidP="008E725B">
            <w:pPr>
              <w:spacing w:after="0" w:line="240" w:lineRule="auto"/>
              <w:rPr>
                <w:sz w:val="20"/>
                <w:szCs w:val="20"/>
              </w:rPr>
            </w:pPr>
            <w:r>
              <w:rPr>
                <w:sz w:val="20"/>
                <w:szCs w:val="20"/>
              </w:rPr>
              <w:t>Dictionary</w:t>
            </w:r>
          </w:p>
          <w:p w:rsidR="00E86277" w:rsidRDefault="00E86277" w:rsidP="008E725B">
            <w:pPr>
              <w:spacing w:after="0" w:line="240" w:lineRule="auto"/>
              <w:rPr>
                <w:sz w:val="20"/>
                <w:szCs w:val="20"/>
              </w:rPr>
            </w:pPr>
            <w:proofErr w:type="spellStart"/>
            <w:r>
              <w:rPr>
                <w:sz w:val="20"/>
                <w:szCs w:val="20"/>
              </w:rPr>
              <w:t>Thesauus</w:t>
            </w:r>
            <w:proofErr w:type="spellEnd"/>
          </w:p>
          <w:p w:rsidR="00E86277" w:rsidRPr="00E86277" w:rsidRDefault="00E86277" w:rsidP="008E725B">
            <w:pPr>
              <w:spacing w:after="0" w:line="240" w:lineRule="auto"/>
              <w:rPr>
                <w:sz w:val="20"/>
                <w:szCs w:val="20"/>
              </w:rPr>
            </w:pPr>
            <w:proofErr w:type="spellStart"/>
            <w:r>
              <w:rPr>
                <w:sz w:val="20"/>
                <w:szCs w:val="20"/>
              </w:rPr>
              <w:t>iPad</w:t>
            </w:r>
            <w:proofErr w:type="spellEnd"/>
          </w:p>
        </w:tc>
        <w:tc>
          <w:tcPr>
            <w:tcW w:w="1183" w:type="pct"/>
          </w:tcPr>
          <w:p w:rsidR="002F0D37" w:rsidRPr="00E6281D" w:rsidRDefault="002F0D37" w:rsidP="008E725B">
            <w:pPr>
              <w:spacing w:after="0" w:line="240" w:lineRule="auto"/>
              <w:rPr>
                <w:sz w:val="20"/>
                <w:szCs w:val="20"/>
              </w:rPr>
            </w:pPr>
          </w:p>
        </w:tc>
      </w:tr>
      <w:tr w:rsidR="002F0D37" w:rsidRPr="004065F2" w:rsidTr="0012334B">
        <w:tc>
          <w:tcPr>
            <w:tcW w:w="1279" w:type="pct"/>
          </w:tcPr>
          <w:p w:rsidR="002F0D37" w:rsidRPr="00A82052" w:rsidRDefault="0098796D" w:rsidP="008E725B">
            <w:pPr>
              <w:spacing w:after="0" w:line="240" w:lineRule="auto"/>
              <w:rPr>
                <w:sz w:val="20"/>
                <w:szCs w:val="20"/>
              </w:rPr>
            </w:pPr>
            <w:r w:rsidRPr="0098796D">
              <w:rPr>
                <w:color w:val="FF0000"/>
                <w:sz w:val="20"/>
                <w:szCs w:val="20"/>
              </w:rPr>
              <w:lastRenderedPageBreak/>
              <w:t>RL.4</w:t>
            </w:r>
            <w:r w:rsidR="002F0D37">
              <w:rPr>
                <w:sz w:val="20"/>
                <w:szCs w:val="20"/>
              </w:rPr>
              <w:t xml:space="preserve">.5. </w:t>
            </w:r>
            <w:r w:rsidR="002F0D37" w:rsidRPr="00A12EB2">
              <w:rPr>
                <w:sz w:val="20"/>
                <w:szCs w:val="20"/>
              </w:rPr>
              <w:t>Explain major differences between poems, dramas, and prose and refer to the structural elements of poems (verse, rhythm, meter) and drama (casts of characters, settings, descriptions, dialogue, stage directions) when writing or speaking about a text.</w:t>
            </w:r>
          </w:p>
        </w:tc>
        <w:tc>
          <w:tcPr>
            <w:tcW w:w="1194" w:type="pct"/>
          </w:tcPr>
          <w:p w:rsidR="002F0D37" w:rsidRPr="00002CFC" w:rsidRDefault="002F0D37" w:rsidP="002F0D37">
            <w:pPr>
              <w:pStyle w:val="NoSpacing"/>
              <w:rPr>
                <w:sz w:val="20"/>
                <w:szCs w:val="20"/>
              </w:rPr>
            </w:pPr>
            <w:r w:rsidRPr="00002CFC">
              <w:rPr>
                <w:sz w:val="20"/>
                <w:szCs w:val="20"/>
              </w:rPr>
              <w:t>Analyze</w:t>
            </w:r>
            <w:r>
              <w:rPr>
                <w:sz w:val="20"/>
                <w:szCs w:val="20"/>
              </w:rPr>
              <w:t>s</w:t>
            </w:r>
            <w:r w:rsidRPr="00002CFC">
              <w:rPr>
                <w:sz w:val="20"/>
                <w:szCs w:val="20"/>
              </w:rPr>
              <w:t xml:space="preserve"> structure and differences between poems, dramas, and prose</w:t>
            </w:r>
            <w:r>
              <w:rPr>
                <w:sz w:val="20"/>
                <w:szCs w:val="20"/>
              </w:rPr>
              <w:t>.</w:t>
            </w:r>
          </w:p>
          <w:p w:rsidR="002F0D37" w:rsidRPr="00002CFC" w:rsidRDefault="002F0D37" w:rsidP="002F0D37">
            <w:pPr>
              <w:pStyle w:val="NoSpacing"/>
              <w:rPr>
                <w:sz w:val="20"/>
                <w:szCs w:val="20"/>
              </w:rPr>
            </w:pPr>
          </w:p>
        </w:tc>
        <w:tc>
          <w:tcPr>
            <w:tcW w:w="1343" w:type="pct"/>
          </w:tcPr>
          <w:p w:rsidR="002B2A21" w:rsidRDefault="00E25957" w:rsidP="00E25957">
            <w:pPr>
              <w:spacing w:after="0" w:line="240" w:lineRule="auto"/>
              <w:rPr>
                <w:sz w:val="20"/>
                <w:szCs w:val="20"/>
              </w:rPr>
            </w:pPr>
            <w:r>
              <w:rPr>
                <w:sz w:val="20"/>
                <w:szCs w:val="20"/>
              </w:rPr>
              <w:t>District created observation checklist noting reader’s theater, structural elements in poems, dramas and prose</w:t>
            </w:r>
            <w:r w:rsidR="005F387E">
              <w:rPr>
                <w:sz w:val="20"/>
                <w:szCs w:val="20"/>
              </w:rPr>
              <w:br/>
              <w:t>Anecdotal notes</w:t>
            </w:r>
          </w:p>
          <w:p w:rsidR="00B848D9" w:rsidRDefault="00B848D9" w:rsidP="00B848D9">
            <w:pPr>
              <w:pStyle w:val="NoSpacing"/>
            </w:pPr>
            <w:r>
              <w:t xml:space="preserve">Students refer to the structural elements (e.g., verse, rhythm, meter) of Ernest Lawrence Thayer’s “Casey at the </w:t>
            </w:r>
          </w:p>
          <w:p w:rsidR="00B848D9" w:rsidRDefault="00B848D9" w:rsidP="00B848D9">
            <w:pPr>
              <w:pStyle w:val="NoSpacing"/>
            </w:pPr>
            <w:r>
              <w:t>Bat” when analyzing the poem and contrasting the impact and differences of those elements to a prose summary of the poem. [RL.4.5]</w:t>
            </w:r>
          </w:p>
          <w:p w:rsidR="00B848D9" w:rsidRPr="005F387E" w:rsidRDefault="00B848D9" w:rsidP="00E25957">
            <w:pPr>
              <w:spacing w:after="0" w:line="240" w:lineRule="auto"/>
              <w:rPr>
                <w:sz w:val="20"/>
                <w:szCs w:val="20"/>
              </w:rPr>
            </w:pPr>
          </w:p>
        </w:tc>
        <w:tc>
          <w:tcPr>
            <w:tcW w:w="1183" w:type="pct"/>
          </w:tcPr>
          <w:p w:rsidR="002F0D37" w:rsidRPr="00E6281D" w:rsidRDefault="002F0D37" w:rsidP="008E725B">
            <w:pPr>
              <w:spacing w:after="0" w:line="240" w:lineRule="auto"/>
              <w:rPr>
                <w:sz w:val="20"/>
                <w:szCs w:val="20"/>
              </w:rPr>
            </w:pPr>
          </w:p>
        </w:tc>
      </w:tr>
      <w:tr w:rsidR="002F0D37" w:rsidRPr="004065F2" w:rsidTr="0012334B">
        <w:tc>
          <w:tcPr>
            <w:tcW w:w="1279" w:type="pct"/>
          </w:tcPr>
          <w:p w:rsidR="002F0D37" w:rsidRPr="00A82052" w:rsidRDefault="0098796D" w:rsidP="008E725B">
            <w:pPr>
              <w:spacing w:after="0" w:line="240" w:lineRule="auto"/>
              <w:rPr>
                <w:sz w:val="20"/>
                <w:szCs w:val="20"/>
              </w:rPr>
            </w:pPr>
            <w:r w:rsidRPr="0098796D">
              <w:rPr>
                <w:color w:val="FF0000"/>
                <w:sz w:val="20"/>
                <w:szCs w:val="20"/>
              </w:rPr>
              <w:t>RL.4</w:t>
            </w:r>
            <w:r w:rsidR="002F0D37">
              <w:rPr>
                <w:sz w:val="20"/>
                <w:szCs w:val="20"/>
              </w:rPr>
              <w:t xml:space="preserve">.6. </w:t>
            </w:r>
            <w:r w:rsidR="002F0D37" w:rsidRPr="00A12EB2">
              <w:rPr>
                <w:sz w:val="20"/>
                <w:szCs w:val="20"/>
              </w:rPr>
              <w:t xml:space="preserve">Compare and contrast the </w:t>
            </w:r>
            <w:proofErr w:type="gramStart"/>
            <w:r w:rsidR="002F0D37" w:rsidRPr="00A12EB2">
              <w:rPr>
                <w:sz w:val="20"/>
                <w:szCs w:val="20"/>
              </w:rPr>
              <w:t>point of view from which different stories are</w:t>
            </w:r>
            <w:proofErr w:type="gramEnd"/>
            <w:r w:rsidR="002F0D37" w:rsidRPr="00A12EB2">
              <w:rPr>
                <w:sz w:val="20"/>
                <w:szCs w:val="20"/>
              </w:rPr>
              <w:t xml:space="preserve"> narrated, including the difference between the first-and third-person narrations.</w:t>
            </w:r>
          </w:p>
        </w:tc>
        <w:tc>
          <w:tcPr>
            <w:tcW w:w="1194" w:type="pct"/>
          </w:tcPr>
          <w:p w:rsidR="002F0D37" w:rsidRPr="00002CFC" w:rsidRDefault="002F0D37" w:rsidP="002F0D37">
            <w:pPr>
              <w:pStyle w:val="NoSpacing"/>
              <w:rPr>
                <w:sz w:val="20"/>
                <w:szCs w:val="20"/>
              </w:rPr>
            </w:pPr>
            <w:r w:rsidRPr="00002CFC">
              <w:rPr>
                <w:sz w:val="20"/>
                <w:szCs w:val="20"/>
              </w:rPr>
              <w:t>Compare</w:t>
            </w:r>
            <w:r>
              <w:rPr>
                <w:sz w:val="20"/>
                <w:szCs w:val="20"/>
              </w:rPr>
              <w:t>s</w:t>
            </w:r>
            <w:r w:rsidRPr="00002CFC">
              <w:rPr>
                <w:sz w:val="20"/>
                <w:szCs w:val="20"/>
              </w:rPr>
              <w:t xml:space="preserve"> and contrast</w:t>
            </w:r>
            <w:r>
              <w:rPr>
                <w:sz w:val="20"/>
                <w:szCs w:val="20"/>
              </w:rPr>
              <w:t>s</w:t>
            </w:r>
            <w:r w:rsidRPr="00002CFC">
              <w:rPr>
                <w:sz w:val="20"/>
                <w:szCs w:val="20"/>
              </w:rPr>
              <w:t xml:space="preserve"> authors’ point of view.</w:t>
            </w:r>
          </w:p>
        </w:tc>
        <w:tc>
          <w:tcPr>
            <w:tcW w:w="1343" w:type="pct"/>
          </w:tcPr>
          <w:p w:rsidR="002F0D37" w:rsidRDefault="00E25957" w:rsidP="008E725B">
            <w:pPr>
              <w:spacing w:after="0" w:line="240" w:lineRule="auto"/>
              <w:rPr>
                <w:color w:val="FF0000"/>
                <w:sz w:val="20"/>
                <w:szCs w:val="20"/>
              </w:rPr>
            </w:pPr>
            <w:r>
              <w:rPr>
                <w:color w:val="FF0000"/>
                <w:sz w:val="20"/>
                <w:szCs w:val="20"/>
              </w:rPr>
              <w:t>District Created Observation Checklist noting point of view</w:t>
            </w:r>
          </w:p>
          <w:p w:rsidR="005F387E" w:rsidRPr="00E6281D" w:rsidRDefault="005F387E" w:rsidP="008E725B">
            <w:pPr>
              <w:spacing w:after="0" w:line="240" w:lineRule="auto"/>
              <w:rPr>
                <w:color w:val="FF0000"/>
                <w:sz w:val="20"/>
                <w:szCs w:val="20"/>
              </w:rPr>
            </w:pPr>
          </w:p>
        </w:tc>
        <w:tc>
          <w:tcPr>
            <w:tcW w:w="1183" w:type="pct"/>
          </w:tcPr>
          <w:p w:rsidR="002F0D37" w:rsidRPr="00E6281D" w:rsidRDefault="002F0D37" w:rsidP="008E725B">
            <w:pPr>
              <w:spacing w:after="0" w:line="240" w:lineRule="auto"/>
              <w:rPr>
                <w:sz w:val="20"/>
                <w:szCs w:val="20"/>
              </w:rPr>
            </w:pPr>
          </w:p>
        </w:tc>
      </w:tr>
      <w:tr w:rsidR="00E232BD" w:rsidRPr="004065F2" w:rsidTr="0012334B">
        <w:tc>
          <w:tcPr>
            <w:tcW w:w="1279" w:type="pct"/>
          </w:tcPr>
          <w:p w:rsidR="00E232BD" w:rsidRPr="0098796D" w:rsidRDefault="00E232BD" w:rsidP="008E725B">
            <w:pPr>
              <w:spacing w:after="0" w:line="240" w:lineRule="auto"/>
              <w:rPr>
                <w:color w:val="FF0000"/>
                <w:u w:val="single"/>
              </w:rPr>
            </w:pPr>
            <w:r w:rsidRPr="0098796D">
              <w:rPr>
                <w:color w:val="FF0000"/>
                <w:u w:val="single"/>
              </w:rPr>
              <w:t xml:space="preserve">Integrate Knowledge and Ideas </w:t>
            </w:r>
          </w:p>
        </w:tc>
        <w:tc>
          <w:tcPr>
            <w:tcW w:w="1194" w:type="pct"/>
          </w:tcPr>
          <w:p w:rsidR="00E232BD" w:rsidRPr="00213E58" w:rsidRDefault="00E232BD" w:rsidP="008E725B">
            <w:pPr>
              <w:spacing w:after="0" w:line="240" w:lineRule="auto"/>
              <w:rPr>
                <w:color w:val="FF0000"/>
                <w:sz w:val="24"/>
                <w:szCs w:val="24"/>
              </w:rPr>
            </w:pPr>
          </w:p>
        </w:tc>
        <w:tc>
          <w:tcPr>
            <w:tcW w:w="1343" w:type="pct"/>
          </w:tcPr>
          <w:p w:rsidR="00E232BD" w:rsidRPr="00E6281D" w:rsidRDefault="00E232BD" w:rsidP="008E725B">
            <w:pPr>
              <w:spacing w:after="0" w:line="240" w:lineRule="auto"/>
              <w:rPr>
                <w:color w:val="FF0000"/>
                <w:sz w:val="20"/>
                <w:szCs w:val="20"/>
              </w:rPr>
            </w:pPr>
          </w:p>
        </w:tc>
        <w:tc>
          <w:tcPr>
            <w:tcW w:w="1183" w:type="pct"/>
          </w:tcPr>
          <w:p w:rsidR="00E232BD" w:rsidRPr="00E6281D" w:rsidRDefault="00E232BD" w:rsidP="008E725B">
            <w:pPr>
              <w:spacing w:after="0" w:line="240" w:lineRule="auto"/>
              <w:rPr>
                <w:sz w:val="20"/>
                <w:szCs w:val="20"/>
              </w:rPr>
            </w:pPr>
          </w:p>
        </w:tc>
      </w:tr>
      <w:tr w:rsidR="002F0D37" w:rsidRPr="004065F2" w:rsidTr="0012334B">
        <w:tc>
          <w:tcPr>
            <w:tcW w:w="1279" w:type="pct"/>
          </w:tcPr>
          <w:p w:rsidR="002F0D37" w:rsidRPr="00A82052" w:rsidRDefault="0098796D" w:rsidP="008E725B">
            <w:pPr>
              <w:spacing w:after="0" w:line="240" w:lineRule="auto"/>
              <w:rPr>
                <w:sz w:val="20"/>
                <w:szCs w:val="20"/>
              </w:rPr>
            </w:pPr>
            <w:r w:rsidRPr="00A82052">
              <w:rPr>
                <w:color w:val="FF0000"/>
                <w:sz w:val="20"/>
                <w:szCs w:val="20"/>
              </w:rPr>
              <w:t xml:space="preserve">Narrative </w:t>
            </w:r>
            <w:proofErr w:type="gramStart"/>
            <w:r w:rsidRPr="00A82052">
              <w:rPr>
                <w:color w:val="FF0000"/>
                <w:sz w:val="20"/>
                <w:szCs w:val="20"/>
              </w:rPr>
              <w:t>Text</w:t>
            </w:r>
            <w:r>
              <w:rPr>
                <w:sz w:val="20"/>
                <w:szCs w:val="20"/>
              </w:rPr>
              <w:t xml:space="preserve">  </w:t>
            </w:r>
            <w:r w:rsidRPr="0098796D">
              <w:rPr>
                <w:color w:val="FF0000"/>
                <w:sz w:val="20"/>
                <w:szCs w:val="20"/>
              </w:rPr>
              <w:t>RL.4</w:t>
            </w:r>
            <w:r w:rsidR="002F0D37">
              <w:rPr>
                <w:sz w:val="20"/>
                <w:szCs w:val="20"/>
              </w:rPr>
              <w:t>.7</w:t>
            </w:r>
            <w:proofErr w:type="gramEnd"/>
            <w:r w:rsidR="002F0D37">
              <w:rPr>
                <w:sz w:val="20"/>
                <w:szCs w:val="20"/>
              </w:rPr>
              <w:t xml:space="preserve">. </w:t>
            </w:r>
            <w:r w:rsidR="002F0D37" w:rsidRPr="00A12EB2">
              <w:rPr>
                <w:sz w:val="20"/>
                <w:szCs w:val="20"/>
              </w:rPr>
              <w:t>Make connections between the text of a story or drama and a visual or oral presentation of the text, identifying where each version reflects specific descriptions and directions in the text.</w:t>
            </w:r>
          </w:p>
        </w:tc>
        <w:tc>
          <w:tcPr>
            <w:tcW w:w="1194" w:type="pct"/>
          </w:tcPr>
          <w:p w:rsidR="002F0D37" w:rsidRPr="00002CFC" w:rsidRDefault="002F0D37" w:rsidP="002F0D37">
            <w:pPr>
              <w:spacing w:after="0" w:line="240" w:lineRule="auto"/>
              <w:rPr>
                <w:sz w:val="20"/>
                <w:szCs w:val="20"/>
              </w:rPr>
            </w:pPr>
            <w:r w:rsidRPr="00002CFC">
              <w:rPr>
                <w:sz w:val="20"/>
                <w:szCs w:val="20"/>
              </w:rPr>
              <w:t>Makes connections between the text of a story or drama and a visual or oral presentation of the text</w:t>
            </w:r>
            <w:r>
              <w:rPr>
                <w:sz w:val="20"/>
                <w:szCs w:val="20"/>
              </w:rPr>
              <w:t>.</w:t>
            </w:r>
          </w:p>
        </w:tc>
        <w:tc>
          <w:tcPr>
            <w:tcW w:w="1343" w:type="pct"/>
          </w:tcPr>
          <w:p w:rsidR="002F0D37" w:rsidRDefault="00E25957" w:rsidP="008E725B">
            <w:pPr>
              <w:spacing w:after="0" w:line="240" w:lineRule="auto"/>
              <w:rPr>
                <w:color w:val="FF0000"/>
                <w:sz w:val="20"/>
                <w:szCs w:val="20"/>
              </w:rPr>
            </w:pPr>
            <w:r>
              <w:rPr>
                <w:color w:val="FF0000"/>
                <w:sz w:val="20"/>
                <w:szCs w:val="20"/>
              </w:rPr>
              <w:t xml:space="preserve">District created rubric for </w:t>
            </w:r>
            <w:r w:rsidR="002F0D37" w:rsidRPr="00E6281D">
              <w:rPr>
                <w:color w:val="FF0000"/>
                <w:sz w:val="20"/>
                <w:szCs w:val="20"/>
              </w:rPr>
              <w:t>Venn diagram</w:t>
            </w:r>
            <w:r>
              <w:rPr>
                <w:color w:val="FF0000"/>
                <w:sz w:val="20"/>
                <w:szCs w:val="20"/>
              </w:rPr>
              <w:t xml:space="preserve"> </w:t>
            </w:r>
          </w:p>
          <w:p w:rsidR="00B848D9" w:rsidRDefault="00E25957" w:rsidP="00B848D9">
            <w:pPr>
              <w:pStyle w:val="NoSpacing"/>
            </w:pPr>
            <w:r>
              <w:rPr>
                <w:sz w:val="20"/>
                <w:szCs w:val="20"/>
              </w:rPr>
              <w:t xml:space="preserve"> </w:t>
            </w:r>
            <w:r w:rsidR="00B848D9">
              <w:t xml:space="preserve">Students make connections between the visual presentation of John Tenniel’s illustrations in Lewis Carroll’s </w:t>
            </w:r>
          </w:p>
          <w:p w:rsidR="00B848D9" w:rsidRDefault="00B848D9" w:rsidP="00B848D9">
            <w:pPr>
              <w:pStyle w:val="NoSpacing"/>
            </w:pPr>
            <w:r>
              <w:t xml:space="preserve">Alice’s Adventures in Wonderland and the text of the story to identify how the pictures of Alice reflect specific </w:t>
            </w:r>
          </w:p>
          <w:p w:rsidR="00B848D9" w:rsidRDefault="00B848D9" w:rsidP="00B848D9">
            <w:pPr>
              <w:pStyle w:val="NoSpacing"/>
            </w:pPr>
            <w:proofErr w:type="gramStart"/>
            <w:r>
              <w:t>descriptions</w:t>
            </w:r>
            <w:proofErr w:type="gramEnd"/>
            <w:r>
              <w:t xml:space="preserve"> of her in the text. [RL.4.7]</w:t>
            </w:r>
          </w:p>
          <w:p w:rsidR="00F8125D" w:rsidRPr="00E6281D" w:rsidRDefault="00F8125D" w:rsidP="008E725B">
            <w:pPr>
              <w:spacing w:after="0" w:line="240" w:lineRule="auto"/>
              <w:rPr>
                <w:color w:val="FF0000"/>
                <w:sz w:val="20"/>
                <w:szCs w:val="20"/>
              </w:rPr>
            </w:pPr>
          </w:p>
        </w:tc>
        <w:tc>
          <w:tcPr>
            <w:tcW w:w="1183" w:type="pct"/>
          </w:tcPr>
          <w:p w:rsidR="002F0D37" w:rsidRPr="00E6281D" w:rsidRDefault="002F0D37" w:rsidP="008E725B">
            <w:pPr>
              <w:spacing w:after="0" w:line="240" w:lineRule="auto"/>
              <w:rPr>
                <w:sz w:val="20"/>
                <w:szCs w:val="20"/>
              </w:rPr>
            </w:pPr>
          </w:p>
        </w:tc>
      </w:tr>
      <w:tr w:rsidR="002F0D37" w:rsidRPr="004065F2" w:rsidTr="0012334B">
        <w:tc>
          <w:tcPr>
            <w:tcW w:w="1279" w:type="pct"/>
          </w:tcPr>
          <w:p w:rsidR="002F0D37" w:rsidRPr="00A82052" w:rsidRDefault="0098796D" w:rsidP="008E725B">
            <w:pPr>
              <w:spacing w:after="0" w:line="240" w:lineRule="auto"/>
              <w:rPr>
                <w:sz w:val="20"/>
                <w:szCs w:val="20"/>
              </w:rPr>
            </w:pPr>
            <w:r w:rsidRPr="0098796D">
              <w:rPr>
                <w:color w:val="FF0000"/>
                <w:sz w:val="20"/>
                <w:szCs w:val="20"/>
              </w:rPr>
              <w:t>RL.4</w:t>
            </w:r>
            <w:r w:rsidR="002F0D37">
              <w:rPr>
                <w:sz w:val="20"/>
                <w:szCs w:val="20"/>
              </w:rPr>
              <w:t xml:space="preserve">.8. </w:t>
            </w:r>
            <w:r w:rsidR="002F0D37" w:rsidRPr="00A12EB2">
              <w:rPr>
                <w:sz w:val="20"/>
                <w:szCs w:val="20"/>
              </w:rPr>
              <w:t>(not applicable to literature)</w:t>
            </w:r>
          </w:p>
        </w:tc>
        <w:tc>
          <w:tcPr>
            <w:tcW w:w="1194" w:type="pct"/>
          </w:tcPr>
          <w:p w:rsidR="002F0D37" w:rsidRPr="00002CFC" w:rsidRDefault="002F0D37" w:rsidP="002F0D37">
            <w:pPr>
              <w:spacing w:after="0" w:line="240" w:lineRule="auto"/>
              <w:rPr>
                <w:sz w:val="20"/>
                <w:szCs w:val="20"/>
              </w:rPr>
            </w:pPr>
          </w:p>
        </w:tc>
        <w:tc>
          <w:tcPr>
            <w:tcW w:w="1343" w:type="pct"/>
          </w:tcPr>
          <w:p w:rsidR="002F0D37" w:rsidRPr="00E6281D" w:rsidRDefault="002F0D37" w:rsidP="008E725B">
            <w:pPr>
              <w:spacing w:after="0" w:line="240" w:lineRule="auto"/>
              <w:rPr>
                <w:color w:val="FF0000"/>
                <w:sz w:val="20"/>
                <w:szCs w:val="20"/>
              </w:rPr>
            </w:pPr>
          </w:p>
        </w:tc>
        <w:tc>
          <w:tcPr>
            <w:tcW w:w="1183" w:type="pct"/>
          </w:tcPr>
          <w:p w:rsidR="002F0D37" w:rsidRPr="00E6281D" w:rsidRDefault="002F0D37" w:rsidP="008E725B">
            <w:pPr>
              <w:spacing w:after="0" w:line="240" w:lineRule="auto"/>
              <w:rPr>
                <w:sz w:val="20"/>
                <w:szCs w:val="20"/>
              </w:rPr>
            </w:pPr>
          </w:p>
        </w:tc>
      </w:tr>
      <w:tr w:rsidR="002F0D37" w:rsidRPr="004065F2" w:rsidTr="0012334B">
        <w:tc>
          <w:tcPr>
            <w:tcW w:w="1279" w:type="pct"/>
          </w:tcPr>
          <w:p w:rsidR="002F0D37" w:rsidRPr="00A82052" w:rsidRDefault="0098796D" w:rsidP="008E725B">
            <w:pPr>
              <w:spacing w:after="0" w:line="240" w:lineRule="auto"/>
              <w:rPr>
                <w:sz w:val="20"/>
                <w:szCs w:val="20"/>
              </w:rPr>
            </w:pPr>
            <w:r w:rsidRPr="0098796D">
              <w:rPr>
                <w:color w:val="FF0000"/>
                <w:sz w:val="20"/>
                <w:szCs w:val="20"/>
              </w:rPr>
              <w:t>RL.4</w:t>
            </w:r>
            <w:r w:rsidR="002F0D37">
              <w:rPr>
                <w:sz w:val="20"/>
                <w:szCs w:val="20"/>
              </w:rPr>
              <w:t xml:space="preserve">.9. </w:t>
            </w:r>
            <w:r w:rsidR="002F0D37" w:rsidRPr="00A12EB2">
              <w:rPr>
                <w:sz w:val="20"/>
                <w:szCs w:val="20"/>
              </w:rPr>
              <w:t>Compare and contrast the treatment of similar themes and topics (opposition of good and evil) and patterns of events (the quest) in stories, myths, and traditional literature from different cultures.</w:t>
            </w:r>
          </w:p>
        </w:tc>
        <w:tc>
          <w:tcPr>
            <w:tcW w:w="1194" w:type="pct"/>
          </w:tcPr>
          <w:p w:rsidR="002F0D37" w:rsidRPr="00002CFC" w:rsidRDefault="002F0D37" w:rsidP="002F0D37">
            <w:pPr>
              <w:spacing w:after="0" w:line="240" w:lineRule="auto"/>
              <w:rPr>
                <w:sz w:val="20"/>
                <w:szCs w:val="20"/>
              </w:rPr>
            </w:pPr>
            <w:r w:rsidRPr="00002CFC">
              <w:rPr>
                <w:sz w:val="20"/>
                <w:szCs w:val="20"/>
              </w:rPr>
              <w:t>Compare</w:t>
            </w:r>
            <w:r>
              <w:rPr>
                <w:sz w:val="20"/>
                <w:szCs w:val="20"/>
              </w:rPr>
              <w:t>s</w:t>
            </w:r>
            <w:r w:rsidRPr="00002CFC">
              <w:rPr>
                <w:sz w:val="20"/>
                <w:szCs w:val="20"/>
              </w:rPr>
              <w:t xml:space="preserve"> and contrast</w:t>
            </w:r>
            <w:r>
              <w:rPr>
                <w:sz w:val="20"/>
                <w:szCs w:val="20"/>
              </w:rPr>
              <w:t>s</w:t>
            </w:r>
            <w:r w:rsidRPr="00002CFC">
              <w:rPr>
                <w:sz w:val="20"/>
                <w:szCs w:val="20"/>
              </w:rPr>
              <w:t xml:space="preserve"> themes, topics and events in a variety of genre</w:t>
            </w:r>
            <w:r>
              <w:rPr>
                <w:sz w:val="20"/>
                <w:szCs w:val="20"/>
              </w:rPr>
              <w:t>s</w:t>
            </w:r>
            <w:r w:rsidRPr="00002CFC">
              <w:rPr>
                <w:sz w:val="20"/>
                <w:szCs w:val="20"/>
              </w:rPr>
              <w:t>.</w:t>
            </w:r>
          </w:p>
        </w:tc>
        <w:tc>
          <w:tcPr>
            <w:tcW w:w="1343" w:type="pct"/>
          </w:tcPr>
          <w:p w:rsidR="002F0D37" w:rsidRDefault="002F0D37" w:rsidP="00E25957">
            <w:pPr>
              <w:spacing w:after="0" w:line="240" w:lineRule="auto"/>
              <w:rPr>
                <w:color w:val="FF0000"/>
                <w:sz w:val="20"/>
                <w:szCs w:val="20"/>
              </w:rPr>
            </w:pPr>
            <w:r w:rsidRPr="00E6281D">
              <w:rPr>
                <w:color w:val="FF0000"/>
                <w:sz w:val="20"/>
                <w:szCs w:val="20"/>
              </w:rPr>
              <w:t xml:space="preserve">Venn diagram </w:t>
            </w:r>
          </w:p>
          <w:p w:rsidR="00E25957" w:rsidRPr="00E6281D" w:rsidRDefault="00E25957" w:rsidP="00E25957">
            <w:pPr>
              <w:spacing w:after="0" w:line="240" w:lineRule="auto"/>
              <w:rPr>
                <w:color w:val="FF0000"/>
                <w:sz w:val="20"/>
                <w:szCs w:val="20"/>
              </w:rPr>
            </w:pPr>
            <w:r>
              <w:rPr>
                <w:color w:val="FF0000"/>
                <w:sz w:val="20"/>
                <w:szCs w:val="20"/>
              </w:rPr>
              <w:t>District created observation checklist/rubric</w:t>
            </w:r>
          </w:p>
        </w:tc>
        <w:tc>
          <w:tcPr>
            <w:tcW w:w="1183" w:type="pct"/>
          </w:tcPr>
          <w:p w:rsidR="002F0D37" w:rsidRPr="00E6281D" w:rsidRDefault="002F0D37" w:rsidP="008E725B">
            <w:pPr>
              <w:spacing w:after="0" w:line="240" w:lineRule="auto"/>
              <w:rPr>
                <w:sz w:val="20"/>
                <w:szCs w:val="20"/>
              </w:rPr>
            </w:pPr>
          </w:p>
        </w:tc>
      </w:tr>
      <w:tr w:rsidR="00E232BD" w:rsidRPr="004065F2" w:rsidTr="0012334B">
        <w:tc>
          <w:tcPr>
            <w:tcW w:w="1279" w:type="pct"/>
          </w:tcPr>
          <w:p w:rsidR="00E232BD" w:rsidRPr="0098796D" w:rsidRDefault="00E232BD" w:rsidP="008E725B">
            <w:pPr>
              <w:spacing w:after="0" w:line="240" w:lineRule="auto"/>
              <w:rPr>
                <w:color w:val="FF0000"/>
                <w:u w:val="single"/>
              </w:rPr>
            </w:pPr>
            <w:r w:rsidRPr="0098796D">
              <w:rPr>
                <w:color w:val="FF0000"/>
                <w:u w:val="single"/>
              </w:rPr>
              <w:t>Range and Text Complexity</w:t>
            </w:r>
          </w:p>
        </w:tc>
        <w:tc>
          <w:tcPr>
            <w:tcW w:w="1194" w:type="pct"/>
          </w:tcPr>
          <w:p w:rsidR="00E232BD" w:rsidRPr="00213E58" w:rsidRDefault="00E232BD" w:rsidP="008E725B">
            <w:pPr>
              <w:spacing w:after="0" w:line="240" w:lineRule="auto"/>
              <w:rPr>
                <w:color w:val="FF0000"/>
                <w:sz w:val="24"/>
                <w:szCs w:val="24"/>
              </w:rPr>
            </w:pPr>
          </w:p>
        </w:tc>
        <w:tc>
          <w:tcPr>
            <w:tcW w:w="1343" w:type="pct"/>
          </w:tcPr>
          <w:p w:rsidR="00E232BD" w:rsidRPr="00E6281D" w:rsidRDefault="00E232BD" w:rsidP="008E725B">
            <w:pPr>
              <w:spacing w:after="0" w:line="240" w:lineRule="auto"/>
              <w:rPr>
                <w:color w:val="FF0000"/>
                <w:sz w:val="20"/>
                <w:szCs w:val="20"/>
              </w:rPr>
            </w:pPr>
          </w:p>
        </w:tc>
        <w:tc>
          <w:tcPr>
            <w:tcW w:w="1183" w:type="pct"/>
          </w:tcPr>
          <w:p w:rsidR="00E232BD" w:rsidRPr="00E6281D" w:rsidRDefault="00E232BD" w:rsidP="008E725B">
            <w:pPr>
              <w:spacing w:after="0" w:line="240" w:lineRule="auto"/>
              <w:rPr>
                <w:sz w:val="20"/>
                <w:szCs w:val="20"/>
              </w:rPr>
            </w:pPr>
          </w:p>
        </w:tc>
      </w:tr>
      <w:tr w:rsidR="00E232BD" w:rsidRPr="004065F2" w:rsidTr="0012334B">
        <w:tc>
          <w:tcPr>
            <w:tcW w:w="1279" w:type="pct"/>
          </w:tcPr>
          <w:p w:rsidR="00E232BD" w:rsidRPr="00A82052" w:rsidRDefault="0098796D" w:rsidP="008E725B">
            <w:pPr>
              <w:spacing w:after="0" w:line="240" w:lineRule="auto"/>
              <w:rPr>
                <w:sz w:val="20"/>
                <w:szCs w:val="20"/>
              </w:rPr>
            </w:pPr>
            <w:r w:rsidRPr="00A82052">
              <w:rPr>
                <w:color w:val="FF0000"/>
                <w:sz w:val="20"/>
                <w:szCs w:val="20"/>
              </w:rPr>
              <w:t xml:space="preserve">Narrative </w:t>
            </w:r>
            <w:proofErr w:type="gramStart"/>
            <w:r w:rsidRPr="00A82052">
              <w:rPr>
                <w:color w:val="FF0000"/>
                <w:sz w:val="20"/>
                <w:szCs w:val="20"/>
              </w:rPr>
              <w:t>Text</w:t>
            </w:r>
            <w:r>
              <w:rPr>
                <w:sz w:val="20"/>
                <w:szCs w:val="20"/>
              </w:rPr>
              <w:t xml:space="preserve">  </w:t>
            </w:r>
            <w:r w:rsidRPr="0098796D">
              <w:rPr>
                <w:color w:val="FF0000"/>
                <w:sz w:val="20"/>
                <w:szCs w:val="20"/>
              </w:rPr>
              <w:t>RL.4</w:t>
            </w:r>
            <w:r w:rsidR="001C6EBD">
              <w:rPr>
                <w:sz w:val="20"/>
                <w:szCs w:val="20"/>
              </w:rPr>
              <w:t>.</w:t>
            </w:r>
            <w:r w:rsidR="00E232BD">
              <w:rPr>
                <w:sz w:val="20"/>
                <w:szCs w:val="20"/>
              </w:rPr>
              <w:t>10</w:t>
            </w:r>
            <w:proofErr w:type="gramEnd"/>
            <w:r w:rsidR="00E232BD">
              <w:rPr>
                <w:sz w:val="20"/>
                <w:szCs w:val="20"/>
              </w:rPr>
              <w:t xml:space="preserve">. </w:t>
            </w:r>
            <w:r w:rsidR="00E232BD" w:rsidRPr="00D00BC9">
              <w:rPr>
                <w:sz w:val="20"/>
                <w:szCs w:val="20"/>
              </w:rPr>
              <w:t>By the end of the year, read and comprehend literature, including stories, dramas, and poetry, in the grades 4-5 text complexity band proficiently, with scaffolding as needed at the high end of the range.</w:t>
            </w:r>
          </w:p>
        </w:tc>
        <w:tc>
          <w:tcPr>
            <w:tcW w:w="1194" w:type="pct"/>
          </w:tcPr>
          <w:p w:rsidR="006749FD" w:rsidRPr="00002CFC" w:rsidRDefault="006749FD" w:rsidP="006749FD">
            <w:pPr>
              <w:pStyle w:val="NoSpacing"/>
              <w:ind w:left="41"/>
              <w:rPr>
                <w:sz w:val="20"/>
                <w:szCs w:val="20"/>
              </w:rPr>
            </w:pPr>
            <w:r w:rsidRPr="00002CFC">
              <w:rPr>
                <w:sz w:val="20"/>
                <w:szCs w:val="20"/>
              </w:rPr>
              <w:t>Read</w:t>
            </w:r>
            <w:r>
              <w:rPr>
                <w:sz w:val="20"/>
                <w:szCs w:val="20"/>
              </w:rPr>
              <w:t>s</w:t>
            </w:r>
            <w:r w:rsidRPr="00002CFC">
              <w:rPr>
                <w:sz w:val="20"/>
                <w:szCs w:val="20"/>
              </w:rPr>
              <w:t xml:space="preserve"> and comprehend</w:t>
            </w:r>
            <w:r>
              <w:rPr>
                <w:sz w:val="20"/>
                <w:szCs w:val="20"/>
              </w:rPr>
              <w:t>s</w:t>
            </w:r>
            <w:r w:rsidRPr="00002CFC">
              <w:rPr>
                <w:sz w:val="20"/>
                <w:szCs w:val="20"/>
              </w:rPr>
              <w:t xml:space="preserve"> fourth grade level stories, dramas and poetry independently and proficiently.</w:t>
            </w:r>
          </w:p>
          <w:p w:rsidR="006749FD" w:rsidRPr="00002CFC" w:rsidRDefault="006749FD" w:rsidP="006749FD">
            <w:pPr>
              <w:pStyle w:val="NoSpacing"/>
              <w:ind w:left="41"/>
              <w:rPr>
                <w:sz w:val="20"/>
                <w:szCs w:val="20"/>
              </w:rPr>
            </w:pPr>
          </w:p>
          <w:p w:rsidR="00C435E5" w:rsidRPr="00C435E5" w:rsidRDefault="006749FD" w:rsidP="006749FD">
            <w:pPr>
              <w:pStyle w:val="NoSpacing"/>
              <w:ind w:left="41"/>
              <w:rPr>
                <w:color w:val="00B0F0"/>
              </w:rPr>
            </w:pPr>
            <w:r w:rsidRPr="00002CFC">
              <w:rPr>
                <w:sz w:val="20"/>
                <w:szCs w:val="20"/>
              </w:rPr>
              <w:t>Enjoys reading to self and others.</w:t>
            </w:r>
          </w:p>
        </w:tc>
        <w:tc>
          <w:tcPr>
            <w:tcW w:w="1343" w:type="pct"/>
          </w:tcPr>
          <w:p w:rsidR="00630393" w:rsidRDefault="00E25957" w:rsidP="00C435E5">
            <w:pPr>
              <w:spacing w:after="0" w:line="240" w:lineRule="auto"/>
              <w:rPr>
                <w:sz w:val="20"/>
                <w:szCs w:val="20"/>
              </w:rPr>
            </w:pPr>
            <w:r>
              <w:rPr>
                <w:sz w:val="20"/>
                <w:szCs w:val="20"/>
              </w:rPr>
              <w:t>F&amp;P Guide for Observing and Noting Reading Behaviors</w:t>
            </w:r>
          </w:p>
          <w:p w:rsidR="00E25957" w:rsidRDefault="00E25957" w:rsidP="00C435E5">
            <w:pPr>
              <w:spacing w:after="0" w:line="240" w:lineRule="auto"/>
              <w:rPr>
                <w:sz w:val="20"/>
                <w:szCs w:val="20"/>
              </w:rPr>
            </w:pPr>
            <w:r>
              <w:rPr>
                <w:sz w:val="20"/>
                <w:szCs w:val="20"/>
              </w:rPr>
              <w:t>Benchmark kit</w:t>
            </w:r>
          </w:p>
          <w:p w:rsidR="00E25957" w:rsidRPr="00630393" w:rsidRDefault="00E25957" w:rsidP="00C435E5">
            <w:pPr>
              <w:spacing w:after="0" w:line="240" w:lineRule="auto"/>
              <w:rPr>
                <w:sz w:val="20"/>
                <w:szCs w:val="20"/>
              </w:rPr>
            </w:pPr>
            <w:r>
              <w:rPr>
                <w:sz w:val="20"/>
                <w:szCs w:val="20"/>
              </w:rPr>
              <w:t>Anecdotal notes</w:t>
            </w:r>
          </w:p>
        </w:tc>
        <w:tc>
          <w:tcPr>
            <w:tcW w:w="1183" w:type="pct"/>
          </w:tcPr>
          <w:p w:rsidR="00E232BD" w:rsidRPr="00E6281D" w:rsidRDefault="00E232BD" w:rsidP="008E725B">
            <w:pPr>
              <w:spacing w:after="0" w:line="240" w:lineRule="auto"/>
              <w:rPr>
                <w:sz w:val="20"/>
                <w:szCs w:val="20"/>
              </w:rPr>
            </w:pPr>
          </w:p>
        </w:tc>
      </w:tr>
      <w:tr w:rsidR="0098796D" w:rsidRPr="004065F2" w:rsidTr="0012334B">
        <w:tc>
          <w:tcPr>
            <w:tcW w:w="1279" w:type="pct"/>
          </w:tcPr>
          <w:p w:rsidR="0098796D" w:rsidRPr="0098796D" w:rsidRDefault="0098796D" w:rsidP="00213E58">
            <w:pPr>
              <w:spacing w:after="0" w:line="240" w:lineRule="auto"/>
              <w:rPr>
                <w:color w:val="FF0000"/>
                <w:spacing w:val="-4"/>
              </w:rPr>
            </w:pPr>
            <w:r w:rsidRPr="0098796D">
              <w:rPr>
                <w:color w:val="FF0000"/>
                <w:spacing w:val="-4"/>
              </w:rPr>
              <w:lastRenderedPageBreak/>
              <w:t>Reading Standards for Informational Text</w:t>
            </w:r>
          </w:p>
        </w:tc>
        <w:tc>
          <w:tcPr>
            <w:tcW w:w="1194" w:type="pct"/>
          </w:tcPr>
          <w:p w:rsidR="0098796D" w:rsidRDefault="0098796D" w:rsidP="000B44E9">
            <w:pPr>
              <w:pStyle w:val="NoSpacing"/>
              <w:rPr>
                <w:sz w:val="20"/>
                <w:szCs w:val="20"/>
              </w:rPr>
            </w:pPr>
          </w:p>
        </w:tc>
        <w:tc>
          <w:tcPr>
            <w:tcW w:w="1343" w:type="pct"/>
          </w:tcPr>
          <w:p w:rsidR="0098796D" w:rsidRPr="00E6281D" w:rsidRDefault="0098796D" w:rsidP="008E725B">
            <w:pPr>
              <w:spacing w:after="0" w:line="240" w:lineRule="auto"/>
              <w:rPr>
                <w:color w:val="FF0000"/>
                <w:sz w:val="20"/>
                <w:szCs w:val="20"/>
              </w:rPr>
            </w:pPr>
          </w:p>
        </w:tc>
        <w:tc>
          <w:tcPr>
            <w:tcW w:w="1183" w:type="pct"/>
          </w:tcPr>
          <w:p w:rsidR="0098796D" w:rsidRPr="00E6281D" w:rsidRDefault="0098796D" w:rsidP="008E725B">
            <w:pPr>
              <w:spacing w:after="0" w:line="240" w:lineRule="auto"/>
              <w:rPr>
                <w:sz w:val="20"/>
                <w:szCs w:val="20"/>
              </w:rPr>
            </w:pPr>
          </w:p>
        </w:tc>
      </w:tr>
      <w:tr w:rsidR="0098796D" w:rsidRPr="004065F2" w:rsidTr="0012334B">
        <w:tc>
          <w:tcPr>
            <w:tcW w:w="1279" w:type="pct"/>
          </w:tcPr>
          <w:p w:rsidR="0098796D" w:rsidRPr="0098796D" w:rsidRDefault="0098796D" w:rsidP="0098796D">
            <w:pPr>
              <w:spacing w:after="0" w:line="240" w:lineRule="auto"/>
              <w:jc w:val="center"/>
              <w:rPr>
                <w:u w:val="single"/>
              </w:rPr>
            </w:pPr>
            <w:r w:rsidRPr="0098796D">
              <w:rPr>
                <w:u w:val="single"/>
              </w:rPr>
              <w:t>Iowa Core Standard</w:t>
            </w:r>
          </w:p>
        </w:tc>
        <w:tc>
          <w:tcPr>
            <w:tcW w:w="1194" w:type="pct"/>
          </w:tcPr>
          <w:p w:rsidR="0098796D" w:rsidRPr="0098796D" w:rsidRDefault="0098796D" w:rsidP="0098796D">
            <w:pPr>
              <w:spacing w:after="0" w:line="240" w:lineRule="auto"/>
              <w:jc w:val="center"/>
              <w:rPr>
                <w:u w:val="single"/>
              </w:rPr>
            </w:pPr>
            <w:r w:rsidRPr="0098796D">
              <w:rPr>
                <w:u w:val="single"/>
              </w:rPr>
              <w:t>Pupil Progress Report Indicator</w:t>
            </w:r>
          </w:p>
        </w:tc>
        <w:tc>
          <w:tcPr>
            <w:tcW w:w="1343" w:type="pct"/>
          </w:tcPr>
          <w:p w:rsidR="0098796D" w:rsidRPr="00E6281D" w:rsidRDefault="0098796D" w:rsidP="0098796D">
            <w:pPr>
              <w:spacing w:after="0" w:line="240" w:lineRule="auto"/>
              <w:jc w:val="center"/>
              <w:rPr>
                <w:u w:val="single"/>
              </w:rPr>
            </w:pPr>
            <w:r w:rsidRPr="00E6281D">
              <w:rPr>
                <w:u w:val="single"/>
              </w:rPr>
              <w:t>Assessment—Formative/Summative</w:t>
            </w:r>
          </w:p>
        </w:tc>
        <w:tc>
          <w:tcPr>
            <w:tcW w:w="1183" w:type="pct"/>
          </w:tcPr>
          <w:p w:rsidR="0098796D" w:rsidRPr="00E6281D" w:rsidRDefault="0098796D" w:rsidP="0098796D">
            <w:pPr>
              <w:spacing w:after="0" w:line="240" w:lineRule="auto"/>
              <w:jc w:val="center"/>
              <w:rPr>
                <w:u w:val="single"/>
              </w:rPr>
            </w:pPr>
            <w:r w:rsidRPr="00E6281D">
              <w:rPr>
                <w:u w:val="single"/>
              </w:rPr>
              <w:t>Content</w:t>
            </w:r>
          </w:p>
        </w:tc>
      </w:tr>
      <w:tr w:rsidR="0098796D" w:rsidRPr="004065F2" w:rsidTr="0012334B">
        <w:tc>
          <w:tcPr>
            <w:tcW w:w="1279" w:type="pct"/>
          </w:tcPr>
          <w:p w:rsidR="0098796D" w:rsidRPr="00A82052" w:rsidRDefault="0098796D" w:rsidP="00213E58">
            <w:pPr>
              <w:spacing w:after="0" w:line="240" w:lineRule="auto"/>
              <w:rPr>
                <w:sz w:val="20"/>
                <w:szCs w:val="20"/>
              </w:rPr>
            </w:pPr>
            <w:r w:rsidRPr="00A82052">
              <w:rPr>
                <w:color w:val="FF0000"/>
                <w:sz w:val="20"/>
                <w:szCs w:val="20"/>
              </w:rPr>
              <w:t xml:space="preserve">Informational </w:t>
            </w:r>
            <w:proofErr w:type="gramStart"/>
            <w:r w:rsidRPr="00A82052">
              <w:rPr>
                <w:color w:val="FF0000"/>
                <w:sz w:val="20"/>
                <w:szCs w:val="20"/>
              </w:rPr>
              <w:t>Text</w:t>
            </w:r>
            <w:r w:rsidRPr="00A82052">
              <w:rPr>
                <w:sz w:val="20"/>
                <w:szCs w:val="20"/>
              </w:rPr>
              <w:t xml:space="preserve">  </w:t>
            </w:r>
            <w:r w:rsidRPr="0098796D">
              <w:rPr>
                <w:color w:val="FF0000"/>
                <w:sz w:val="20"/>
                <w:szCs w:val="20"/>
              </w:rPr>
              <w:t>RI.4</w:t>
            </w:r>
            <w:r>
              <w:rPr>
                <w:sz w:val="20"/>
                <w:szCs w:val="20"/>
              </w:rPr>
              <w:t>.</w:t>
            </w:r>
            <w:r w:rsidRPr="00A12EB2">
              <w:rPr>
                <w:sz w:val="20"/>
                <w:szCs w:val="20"/>
              </w:rPr>
              <w:t>1</w:t>
            </w:r>
            <w:proofErr w:type="gramEnd"/>
            <w:r w:rsidRPr="00A12EB2">
              <w:rPr>
                <w:sz w:val="20"/>
                <w:szCs w:val="20"/>
              </w:rPr>
              <w:t>. Refer to details and examples in a text when explaining what the text says explicitly and when drawing inferences from the text.</w:t>
            </w:r>
          </w:p>
        </w:tc>
        <w:tc>
          <w:tcPr>
            <w:tcW w:w="1194" w:type="pct"/>
          </w:tcPr>
          <w:p w:rsidR="0098796D" w:rsidRPr="00002CFC" w:rsidRDefault="0098796D" w:rsidP="000B44E9">
            <w:pPr>
              <w:pStyle w:val="NoSpacing"/>
              <w:rPr>
                <w:sz w:val="20"/>
                <w:szCs w:val="20"/>
              </w:rPr>
            </w:pPr>
            <w:r>
              <w:rPr>
                <w:sz w:val="20"/>
                <w:szCs w:val="20"/>
              </w:rPr>
              <w:t>Uses</w:t>
            </w:r>
            <w:r w:rsidRPr="00002CFC">
              <w:rPr>
                <w:sz w:val="20"/>
                <w:szCs w:val="20"/>
              </w:rPr>
              <w:t xml:space="preserve"> key details and examples</w:t>
            </w:r>
            <w:r>
              <w:rPr>
                <w:sz w:val="20"/>
                <w:szCs w:val="20"/>
              </w:rPr>
              <w:t xml:space="preserve"> to m</w:t>
            </w:r>
            <w:r w:rsidRPr="00002CFC">
              <w:rPr>
                <w:sz w:val="20"/>
                <w:szCs w:val="20"/>
              </w:rPr>
              <w:t>ake inferences from informational text read.</w:t>
            </w:r>
          </w:p>
          <w:p w:rsidR="0098796D" w:rsidRPr="00002CFC" w:rsidRDefault="0098796D" w:rsidP="000B44E9">
            <w:pPr>
              <w:pStyle w:val="NoSpacing"/>
              <w:rPr>
                <w:sz w:val="20"/>
                <w:szCs w:val="20"/>
              </w:rPr>
            </w:pPr>
          </w:p>
        </w:tc>
        <w:tc>
          <w:tcPr>
            <w:tcW w:w="1343" w:type="pct"/>
          </w:tcPr>
          <w:p w:rsidR="0015570C" w:rsidRDefault="00E25957" w:rsidP="00F8125D">
            <w:pPr>
              <w:spacing w:after="0" w:line="240" w:lineRule="auto"/>
              <w:rPr>
                <w:color w:val="FF0000"/>
                <w:sz w:val="20"/>
                <w:szCs w:val="20"/>
              </w:rPr>
            </w:pPr>
            <w:r>
              <w:rPr>
                <w:color w:val="FF0000"/>
                <w:sz w:val="20"/>
                <w:szCs w:val="20"/>
              </w:rPr>
              <w:t xml:space="preserve"> F&amp;P Benchmark kit</w:t>
            </w:r>
            <w:r w:rsidR="005E1A2A">
              <w:rPr>
                <w:color w:val="FF0000"/>
                <w:sz w:val="20"/>
                <w:szCs w:val="20"/>
              </w:rPr>
              <w:t>-non-fiction</w:t>
            </w:r>
          </w:p>
          <w:p w:rsidR="00E25957" w:rsidRDefault="00E25957" w:rsidP="00F8125D">
            <w:pPr>
              <w:spacing w:after="0" w:line="240" w:lineRule="auto"/>
              <w:rPr>
                <w:color w:val="FF0000"/>
                <w:sz w:val="20"/>
                <w:szCs w:val="20"/>
              </w:rPr>
            </w:pPr>
            <w:r>
              <w:rPr>
                <w:color w:val="FF0000"/>
                <w:sz w:val="20"/>
                <w:szCs w:val="20"/>
              </w:rPr>
              <w:t>National Geographic Assessments</w:t>
            </w:r>
          </w:p>
          <w:p w:rsidR="00E25957" w:rsidRPr="00A21A8A" w:rsidRDefault="00E25957" w:rsidP="00F8125D">
            <w:pPr>
              <w:spacing w:after="0" w:line="240" w:lineRule="auto"/>
              <w:rPr>
                <w:sz w:val="20"/>
                <w:szCs w:val="20"/>
              </w:rPr>
            </w:pPr>
            <w:r>
              <w:rPr>
                <w:color w:val="FF0000"/>
                <w:sz w:val="20"/>
                <w:szCs w:val="20"/>
              </w:rPr>
              <w:t>Comprehension Toolkit annotated rubric-making inferences</w:t>
            </w:r>
          </w:p>
        </w:tc>
        <w:tc>
          <w:tcPr>
            <w:tcW w:w="1183" w:type="pct"/>
          </w:tcPr>
          <w:p w:rsidR="00FF3F5F" w:rsidRPr="00E6281D" w:rsidRDefault="00FF3F5F" w:rsidP="008E725B">
            <w:pPr>
              <w:spacing w:after="0" w:line="240" w:lineRule="auto"/>
              <w:rPr>
                <w:sz w:val="20"/>
                <w:szCs w:val="20"/>
              </w:rPr>
            </w:pPr>
          </w:p>
        </w:tc>
      </w:tr>
      <w:tr w:rsidR="0098796D" w:rsidRPr="004065F2" w:rsidTr="0012334B">
        <w:tc>
          <w:tcPr>
            <w:tcW w:w="1279" w:type="pct"/>
          </w:tcPr>
          <w:p w:rsidR="0098796D" w:rsidRPr="00A82052" w:rsidRDefault="0098796D" w:rsidP="00213E58">
            <w:pPr>
              <w:spacing w:after="0" w:line="240" w:lineRule="auto"/>
              <w:rPr>
                <w:sz w:val="20"/>
                <w:szCs w:val="20"/>
              </w:rPr>
            </w:pPr>
            <w:r w:rsidRPr="0098796D">
              <w:rPr>
                <w:color w:val="FF0000"/>
                <w:sz w:val="20"/>
                <w:szCs w:val="20"/>
              </w:rPr>
              <w:t>RI.4</w:t>
            </w:r>
            <w:r>
              <w:rPr>
                <w:sz w:val="20"/>
                <w:szCs w:val="20"/>
              </w:rPr>
              <w:t>.</w:t>
            </w:r>
            <w:r w:rsidRPr="00A12EB2">
              <w:rPr>
                <w:sz w:val="20"/>
                <w:szCs w:val="20"/>
              </w:rPr>
              <w:t>2. Determine the main idea of a text and explain how it is supported by key details; summarize the text.</w:t>
            </w:r>
          </w:p>
        </w:tc>
        <w:tc>
          <w:tcPr>
            <w:tcW w:w="1194" w:type="pct"/>
          </w:tcPr>
          <w:p w:rsidR="0098796D" w:rsidRPr="00002CFC" w:rsidRDefault="0098796D" w:rsidP="000B44E9">
            <w:pPr>
              <w:spacing w:after="0" w:line="240" w:lineRule="auto"/>
              <w:rPr>
                <w:sz w:val="20"/>
                <w:szCs w:val="20"/>
              </w:rPr>
            </w:pPr>
            <w:r w:rsidRPr="00002CFC">
              <w:rPr>
                <w:sz w:val="20"/>
                <w:szCs w:val="20"/>
              </w:rPr>
              <w:t>Determines main idea of informational text, noting key and supporting details.</w:t>
            </w:r>
          </w:p>
        </w:tc>
        <w:tc>
          <w:tcPr>
            <w:tcW w:w="1343" w:type="pct"/>
          </w:tcPr>
          <w:p w:rsidR="005E1A2A" w:rsidRDefault="00E25957" w:rsidP="005E1A2A">
            <w:pPr>
              <w:spacing w:after="0" w:line="240" w:lineRule="auto"/>
              <w:rPr>
                <w:color w:val="FF0000"/>
                <w:sz w:val="20"/>
                <w:szCs w:val="20"/>
              </w:rPr>
            </w:pPr>
            <w:r>
              <w:rPr>
                <w:color w:val="FF0000"/>
                <w:sz w:val="20"/>
                <w:szCs w:val="20"/>
              </w:rPr>
              <w:t xml:space="preserve"> </w:t>
            </w:r>
            <w:r w:rsidR="005E1A2A">
              <w:rPr>
                <w:color w:val="FF0000"/>
                <w:sz w:val="20"/>
                <w:szCs w:val="20"/>
              </w:rPr>
              <w:t>F&amp;P Benchmark kit-non-fiction</w:t>
            </w:r>
          </w:p>
          <w:p w:rsidR="005E1A2A" w:rsidRDefault="005E1A2A" w:rsidP="005E1A2A">
            <w:pPr>
              <w:spacing w:after="0" w:line="240" w:lineRule="auto"/>
              <w:rPr>
                <w:color w:val="FF0000"/>
                <w:sz w:val="20"/>
                <w:szCs w:val="20"/>
              </w:rPr>
            </w:pPr>
            <w:r>
              <w:rPr>
                <w:color w:val="FF0000"/>
                <w:sz w:val="20"/>
                <w:szCs w:val="20"/>
              </w:rPr>
              <w:t>National Geographic Assessments</w:t>
            </w:r>
          </w:p>
          <w:p w:rsidR="0015570C" w:rsidRDefault="005E1A2A" w:rsidP="005E1A2A">
            <w:pPr>
              <w:spacing w:after="0" w:line="240" w:lineRule="auto"/>
              <w:rPr>
                <w:color w:val="FF0000"/>
                <w:sz w:val="20"/>
                <w:szCs w:val="20"/>
              </w:rPr>
            </w:pPr>
            <w:r>
              <w:rPr>
                <w:color w:val="FF0000"/>
                <w:sz w:val="20"/>
                <w:szCs w:val="20"/>
              </w:rPr>
              <w:t>Comprehension Toolkit annotated rubric-determining importance</w:t>
            </w:r>
          </w:p>
          <w:p w:rsidR="005E1A2A" w:rsidRDefault="005E1A2A" w:rsidP="005E1A2A">
            <w:pPr>
              <w:spacing w:after="0" w:line="240" w:lineRule="auto"/>
              <w:rPr>
                <w:color w:val="FF0000"/>
                <w:sz w:val="20"/>
                <w:szCs w:val="20"/>
              </w:rPr>
            </w:pPr>
            <w:r>
              <w:rPr>
                <w:color w:val="FF0000"/>
                <w:sz w:val="20"/>
                <w:szCs w:val="20"/>
              </w:rPr>
              <w:t>F&amp;F Retelling Rubric</w:t>
            </w:r>
          </w:p>
          <w:p w:rsidR="00B848D9" w:rsidRDefault="00B848D9" w:rsidP="00B848D9">
            <w:pPr>
              <w:pStyle w:val="NoSpacing"/>
            </w:pPr>
            <w:r>
              <w:t xml:space="preserve">Students determine the main idea of Colin A. Ronan’s “Telescopes” and create a summary by explaining how </w:t>
            </w:r>
          </w:p>
          <w:p w:rsidR="00B848D9" w:rsidRDefault="00B848D9" w:rsidP="00B848D9">
            <w:pPr>
              <w:pStyle w:val="NoSpacing"/>
            </w:pPr>
            <w:proofErr w:type="gramStart"/>
            <w:r>
              <w:t>key</w:t>
            </w:r>
            <w:proofErr w:type="gramEnd"/>
            <w:r>
              <w:t xml:space="preserve"> details support his distinctions regarding different types of telescopes. [RI.4.2</w:t>
            </w:r>
          </w:p>
          <w:p w:rsidR="00B848D9" w:rsidRPr="00E6281D" w:rsidRDefault="00B848D9" w:rsidP="005E1A2A">
            <w:pPr>
              <w:spacing w:after="0" w:line="240" w:lineRule="auto"/>
              <w:rPr>
                <w:color w:val="FF0000"/>
                <w:sz w:val="20"/>
                <w:szCs w:val="20"/>
              </w:rPr>
            </w:pPr>
          </w:p>
        </w:tc>
        <w:tc>
          <w:tcPr>
            <w:tcW w:w="1183" w:type="pct"/>
          </w:tcPr>
          <w:p w:rsidR="008C6BE3" w:rsidRPr="00E6281D" w:rsidRDefault="008C6BE3" w:rsidP="00E6281D">
            <w:pPr>
              <w:spacing w:after="0" w:line="240" w:lineRule="auto"/>
              <w:rPr>
                <w:sz w:val="20"/>
                <w:szCs w:val="20"/>
              </w:rPr>
            </w:pPr>
          </w:p>
        </w:tc>
      </w:tr>
      <w:tr w:rsidR="005E1A2A" w:rsidRPr="004065F2" w:rsidTr="0012334B">
        <w:tc>
          <w:tcPr>
            <w:tcW w:w="1279" w:type="pct"/>
          </w:tcPr>
          <w:p w:rsidR="005E1A2A" w:rsidRPr="00A82052" w:rsidRDefault="005E1A2A" w:rsidP="00213E58">
            <w:pPr>
              <w:spacing w:after="0" w:line="240" w:lineRule="auto"/>
              <w:rPr>
                <w:sz w:val="20"/>
                <w:szCs w:val="20"/>
              </w:rPr>
            </w:pPr>
            <w:r w:rsidRPr="0098796D">
              <w:rPr>
                <w:color w:val="FF0000"/>
                <w:sz w:val="20"/>
                <w:szCs w:val="20"/>
              </w:rPr>
              <w:t>RI.4</w:t>
            </w:r>
            <w:r>
              <w:rPr>
                <w:sz w:val="20"/>
                <w:szCs w:val="20"/>
              </w:rPr>
              <w:t xml:space="preserve">.3. </w:t>
            </w:r>
            <w:r w:rsidRPr="00A12EB2">
              <w:rPr>
                <w:sz w:val="20"/>
                <w:szCs w:val="20"/>
              </w:rPr>
              <w:t>Explain events, procedures, ideas, or concepts in a historical, scientific, or technical text, including what happened and why, based on specific information in the text.</w:t>
            </w:r>
          </w:p>
        </w:tc>
        <w:tc>
          <w:tcPr>
            <w:tcW w:w="1194" w:type="pct"/>
          </w:tcPr>
          <w:p w:rsidR="005E1A2A" w:rsidRPr="00002CFC" w:rsidRDefault="005E1A2A" w:rsidP="000B44E9">
            <w:pPr>
              <w:pStyle w:val="NoSpacing"/>
              <w:rPr>
                <w:sz w:val="20"/>
                <w:szCs w:val="20"/>
              </w:rPr>
            </w:pPr>
            <w:r w:rsidRPr="00002CFC">
              <w:rPr>
                <w:sz w:val="20"/>
                <w:szCs w:val="20"/>
              </w:rPr>
              <w:t>Determine</w:t>
            </w:r>
            <w:r>
              <w:rPr>
                <w:sz w:val="20"/>
                <w:szCs w:val="20"/>
              </w:rPr>
              <w:t>s</w:t>
            </w:r>
            <w:r w:rsidRPr="00002CFC">
              <w:rPr>
                <w:sz w:val="20"/>
                <w:szCs w:val="20"/>
              </w:rPr>
              <w:t xml:space="preserve"> cause and effect relationships in content areas.</w:t>
            </w:r>
          </w:p>
        </w:tc>
        <w:tc>
          <w:tcPr>
            <w:tcW w:w="1343" w:type="pct"/>
          </w:tcPr>
          <w:p w:rsidR="005E1A2A" w:rsidRDefault="005E1A2A" w:rsidP="00D2292E">
            <w:pPr>
              <w:spacing w:after="0" w:line="240" w:lineRule="auto"/>
              <w:rPr>
                <w:color w:val="FF0000"/>
                <w:sz w:val="20"/>
                <w:szCs w:val="20"/>
              </w:rPr>
            </w:pPr>
            <w:r>
              <w:rPr>
                <w:color w:val="FF0000"/>
                <w:sz w:val="20"/>
                <w:szCs w:val="20"/>
              </w:rPr>
              <w:t xml:space="preserve"> F&amp;P Benchmark kit-non-fiction</w:t>
            </w:r>
          </w:p>
          <w:p w:rsidR="005E1A2A" w:rsidRDefault="005E1A2A" w:rsidP="00D2292E">
            <w:pPr>
              <w:spacing w:after="0" w:line="240" w:lineRule="auto"/>
              <w:rPr>
                <w:color w:val="FF0000"/>
                <w:sz w:val="20"/>
                <w:szCs w:val="20"/>
              </w:rPr>
            </w:pPr>
            <w:r>
              <w:rPr>
                <w:color w:val="FF0000"/>
                <w:sz w:val="20"/>
                <w:szCs w:val="20"/>
              </w:rPr>
              <w:t>National Geographic Assessments</w:t>
            </w:r>
          </w:p>
          <w:p w:rsidR="005E1A2A" w:rsidRDefault="005E1A2A" w:rsidP="00D2292E">
            <w:pPr>
              <w:spacing w:after="0" w:line="240" w:lineRule="auto"/>
              <w:rPr>
                <w:color w:val="FF0000"/>
                <w:sz w:val="20"/>
                <w:szCs w:val="20"/>
              </w:rPr>
            </w:pPr>
            <w:r>
              <w:rPr>
                <w:color w:val="FF0000"/>
                <w:sz w:val="20"/>
                <w:szCs w:val="20"/>
              </w:rPr>
              <w:t xml:space="preserve"> </w:t>
            </w:r>
          </w:p>
          <w:p w:rsidR="005E1A2A" w:rsidRPr="00E6281D" w:rsidRDefault="005E1A2A" w:rsidP="00D2292E">
            <w:pPr>
              <w:spacing w:after="0" w:line="240" w:lineRule="auto"/>
              <w:rPr>
                <w:color w:val="FF0000"/>
                <w:sz w:val="20"/>
                <w:szCs w:val="20"/>
              </w:rPr>
            </w:pPr>
            <w:r>
              <w:rPr>
                <w:color w:val="FF0000"/>
                <w:sz w:val="20"/>
                <w:szCs w:val="20"/>
              </w:rPr>
              <w:t>F&amp;F Retelling Rubric</w:t>
            </w:r>
          </w:p>
        </w:tc>
        <w:tc>
          <w:tcPr>
            <w:tcW w:w="1183" w:type="pct"/>
          </w:tcPr>
          <w:p w:rsidR="005E1A2A" w:rsidRPr="00E6281D" w:rsidRDefault="005E1A2A" w:rsidP="008E725B">
            <w:pPr>
              <w:spacing w:after="0" w:line="240" w:lineRule="auto"/>
              <w:rPr>
                <w:sz w:val="20"/>
                <w:szCs w:val="20"/>
              </w:rPr>
            </w:pPr>
          </w:p>
        </w:tc>
      </w:tr>
      <w:tr w:rsidR="0098796D" w:rsidRPr="004065F2" w:rsidTr="0012334B">
        <w:tc>
          <w:tcPr>
            <w:tcW w:w="1279" w:type="pct"/>
          </w:tcPr>
          <w:p w:rsidR="0098796D" w:rsidRPr="00A82052" w:rsidRDefault="0098796D" w:rsidP="00213E58">
            <w:pPr>
              <w:spacing w:after="0" w:line="240" w:lineRule="auto"/>
              <w:rPr>
                <w:sz w:val="20"/>
                <w:szCs w:val="20"/>
              </w:rPr>
            </w:pPr>
            <w:r w:rsidRPr="0098796D">
              <w:rPr>
                <w:color w:val="FF0000"/>
                <w:sz w:val="20"/>
                <w:szCs w:val="20"/>
              </w:rPr>
              <w:t>RI.4</w:t>
            </w:r>
            <w:r>
              <w:rPr>
                <w:sz w:val="20"/>
                <w:szCs w:val="20"/>
              </w:rPr>
              <w:t xml:space="preserve">.IA.1 </w:t>
            </w:r>
            <w:r w:rsidRPr="00A82052">
              <w:rPr>
                <w:sz w:val="20"/>
                <w:szCs w:val="20"/>
              </w:rPr>
              <w:t>Employ the full range of research-based comprehension strategies, including making connections, determining importance, questioning, visualizing, making inferences, summarizing, and monitoring for comprehension.</w:t>
            </w:r>
          </w:p>
        </w:tc>
        <w:tc>
          <w:tcPr>
            <w:tcW w:w="1194" w:type="pct"/>
          </w:tcPr>
          <w:p w:rsidR="0098796D" w:rsidRPr="00002CFC" w:rsidRDefault="0098796D" w:rsidP="000B44E9">
            <w:pPr>
              <w:pStyle w:val="NoSpacing"/>
              <w:rPr>
                <w:sz w:val="20"/>
                <w:szCs w:val="20"/>
              </w:rPr>
            </w:pPr>
            <w:r w:rsidRPr="00002CFC">
              <w:rPr>
                <w:sz w:val="20"/>
                <w:szCs w:val="20"/>
              </w:rPr>
              <w:t>Demonstrates and applies understanding of the reading process, st</w:t>
            </w:r>
            <w:r>
              <w:rPr>
                <w:sz w:val="20"/>
                <w:szCs w:val="20"/>
              </w:rPr>
              <w:t>rategies, and skills including making connections, questioning, visualization, making i</w:t>
            </w:r>
            <w:r w:rsidRPr="00002CFC">
              <w:rPr>
                <w:sz w:val="20"/>
                <w:szCs w:val="20"/>
              </w:rPr>
              <w:t xml:space="preserve">nferences, </w:t>
            </w:r>
            <w:r>
              <w:rPr>
                <w:sz w:val="20"/>
                <w:szCs w:val="20"/>
              </w:rPr>
              <w:t>determining importance, and s</w:t>
            </w:r>
            <w:r w:rsidRPr="00002CFC">
              <w:rPr>
                <w:sz w:val="20"/>
                <w:szCs w:val="20"/>
              </w:rPr>
              <w:t>ynthesizing</w:t>
            </w:r>
            <w:r>
              <w:rPr>
                <w:sz w:val="20"/>
                <w:szCs w:val="20"/>
              </w:rPr>
              <w:t>.</w:t>
            </w:r>
          </w:p>
        </w:tc>
        <w:tc>
          <w:tcPr>
            <w:tcW w:w="1343" w:type="pct"/>
          </w:tcPr>
          <w:p w:rsidR="00F8125D" w:rsidRDefault="005E1A2A" w:rsidP="00F8125D">
            <w:pPr>
              <w:spacing w:after="0" w:line="240" w:lineRule="auto"/>
              <w:rPr>
                <w:color w:val="FF0000"/>
                <w:sz w:val="20"/>
                <w:szCs w:val="20"/>
              </w:rPr>
            </w:pPr>
            <w:r>
              <w:rPr>
                <w:color w:val="FF0000"/>
                <w:sz w:val="20"/>
                <w:szCs w:val="20"/>
              </w:rPr>
              <w:t>F&amp;P Benchmarking kit</w:t>
            </w:r>
          </w:p>
          <w:p w:rsidR="005E1A2A" w:rsidRDefault="005E1A2A" w:rsidP="00F8125D">
            <w:pPr>
              <w:spacing w:after="0" w:line="240" w:lineRule="auto"/>
              <w:rPr>
                <w:color w:val="FF0000"/>
                <w:sz w:val="20"/>
                <w:szCs w:val="20"/>
              </w:rPr>
            </w:pPr>
            <w:r>
              <w:rPr>
                <w:color w:val="FF0000"/>
                <w:sz w:val="20"/>
                <w:szCs w:val="20"/>
              </w:rPr>
              <w:t>National Geographic Assessment</w:t>
            </w:r>
          </w:p>
          <w:p w:rsidR="005E1A2A" w:rsidRPr="00E6281D" w:rsidRDefault="005E1A2A" w:rsidP="00F8125D">
            <w:pPr>
              <w:spacing w:after="0" w:line="240" w:lineRule="auto"/>
              <w:rPr>
                <w:color w:val="FF0000"/>
                <w:sz w:val="20"/>
                <w:szCs w:val="20"/>
              </w:rPr>
            </w:pPr>
            <w:r>
              <w:rPr>
                <w:color w:val="FF0000"/>
                <w:sz w:val="20"/>
                <w:szCs w:val="20"/>
              </w:rPr>
              <w:t>F&amp;P Guide for Observing and Noting Reading Behavior</w:t>
            </w:r>
          </w:p>
        </w:tc>
        <w:tc>
          <w:tcPr>
            <w:tcW w:w="1183" w:type="pct"/>
          </w:tcPr>
          <w:p w:rsidR="00F80026" w:rsidRPr="00E6281D" w:rsidRDefault="00F80026" w:rsidP="008E725B">
            <w:pPr>
              <w:spacing w:after="0" w:line="240" w:lineRule="auto"/>
              <w:rPr>
                <w:sz w:val="20"/>
                <w:szCs w:val="20"/>
              </w:rPr>
            </w:pPr>
          </w:p>
        </w:tc>
      </w:tr>
      <w:tr w:rsidR="0098796D" w:rsidRPr="004065F2" w:rsidTr="0012334B">
        <w:tc>
          <w:tcPr>
            <w:tcW w:w="1279" w:type="pct"/>
          </w:tcPr>
          <w:p w:rsidR="0098796D" w:rsidRPr="0098796D" w:rsidRDefault="0098796D" w:rsidP="00F54257">
            <w:pPr>
              <w:spacing w:after="0" w:line="240" w:lineRule="auto"/>
              <w:rPr>
                <w:color w:val="FF0000"/>
                <w:u w:val="single"/>
              </w:rPr>
            </w:pPr>
            <w:r w:rsidRPr="0098796D">
              <w:rPr>
                <w:color w:val="FF0000"/>
                <w:u w:val="single"/>
              </w:rPr>
              <w:t>Craft and Structure</w:t>
            </w:r>
          </w:p>
        </w:tc>
        <w:tc>
          <w:tcPr>
            <w:tcW w:w="1194" w:type="pct"/>
          </w:tcPr>
          <w:p w:rsidR="0098796D" w:rsidRPr="00213E58" w:rsidRDefault="0098796D" w:rsidP="00F54257">
            <w:pPr>
              <w:spacing w:after="0" w:line="240" w:lineRule="auto"/>
              <w:rPr>
                <w:color w:val="FF0000"/>
                <w:sz w:val="24"/>
                <w:szCs w:val="24"/>
              </w:rPr>
            </w:pPr>
          </w:p>
        </w:tc>
        <w:tc>
          <w:tcPr>
            <w:tcW w:w="1343" w:type="pct"/>
          </w:tcPr>
          <w:p w:rsidR="0098796D" w:rsidRPr="00E6281D" w:rsidRDefault="0098796D" w:rsidP="00F54257">
            <w:pPr>
              <w:spacing w:after="0" w:line="240" w:lineRule="auto"/>
              <w:rPr>
                <w:color w:val="FF0000"/>
                <w:sz w:val="20"/>
                <w:szCs w:val="20"/>
              </w:rPr>
            </w:pPr>
          </w:p>
        </w:tc>
        <w:tc>
          <w:tcPr>
            <w:tcW w:w="1183" w:type="pct"/>
          </w:tcPr>
          <w:p w:rsidR="0098796D" w:rsidRPr="00E6281D" w:rsidRDefault="0098796D" w:rsidP="00F54257">
            <w:pPr>
              <w:spacing w:after="0" w:line="240" w:lineRule="auto"/>
              <w:rPr>
                <w:sz w:val="20"/>
                <w:szCs w:val="20"/>
              </w:rPr>
            </w:pPr>
          </w:p>
        </w:tc>
      </w:tr>
      <w:tr w:rsidR="0098796D" w:rsidRPr="004065F2" w:rsidTr="0012334B">
        <w:tc>
          <w:tcPr>
            <w:tcW w:w="1279" w:type="pct"/>
          </w:tcPr>
          <w:p w:rsidR="0098796D" w:rsidRPr="00A82052" w:rsidRDefault="0098796D" w:rsidP="00213E58">
            <w:pPr>
              <w:spacing w:after="0" w:line="240" w:lineRule="auto"/>
              <w:rPr>
                <w:sz w:val="20"/>
                <w:szCs w:val="20"/>
              </w:rPr>
            </w:pPr>
            <w:r w:rsidRPr="003013F6">
              <w:rPr>
                <w:color w:val="FF0000"/>
                <w:sz w:val="20"/>
                <w:szCs w:val="20"/>
              </w:rPr>
              <w:t>Informational Text:</w:t>
            </w:r>
            <w:r>
              <w:rPr>
                <w:sz w:val="20"/>
                <w:szCs w:val="20"/>
              </w:rPr>
              <w:t xml:space="preserve"> </w:t>
            </w:r>
            <w:r w:rsidRPr="0098796D">
              <w:rPr>
                <w:color w:val="FF0000"/>
                <w:sz w:val="20"/>
                <w:szCs w:val="20"/>
              </w:rPr>
              <w:t>RI.4</w:t>
            </w:r>
            <w:r>
              <w:rPr>
                <w:sz w:val="20"/>
                <w:szCs w:val="20"/>
              </w:rPr>
              <w:t xml:space="preserve">.4. </w:t>
            </w:r>
            <w:r w:rsidRPr="00A12EB2">
              <w:rPr>
                <w:sz w:val="20"/>
                <w:szCs w:val="20"/>
              </w:rPr>
              <w:t xml:space="preserve">Determine the meaning of general academic and domain-specific words or phrases in a text relevant to a grade 4 </w:t>
            </w:r>
            <w:proofErr w:type="gramStart"/>
            <w:r w:rsidRPr="00A12EB2">
              <w:rPr>
                <w:sz w:val="20"/>
                <w:szCs w:val="20"/>
              </w:rPr>
              <w:t>topic</w:t>
            </w:r>
            <w:proofErr w:type="gramEnd"/>
            <w:r w:rsidRPr="00A12EB2">
              <w:rPr>
                <w:sz w:val="20"/>
                <w:szCs w:val="20"/>
              </w:rPr>
              <w:t xml:space="preserve"> or subject area.</w:t>
            </w:r>
          </w:p>
        </w:tc>
        <w:tc>
          <w:tcPr>
            <w:tcW w:w="1194" w:type="pct"/>
          </w:tcPr>
          <w:p w:rsidR="0098796D" w:rsidRPr="00002CFC" w:rsidRDefault="0098796D" w:rsidP="000B44E9">
            <w:pPr>
              <w:spacing w:after="0" w:line="240" w:lineRule="auto"/>
              <w:ind w:left="-16" w:firstLine="16"/>
              <w:rPr>
                <w:sz w:val="20"/>
                <w:szCs w:val="20"/>
              </w:rPr>
            </w:pPr>
            <w:r w:rsidRPr="00002CFC">
              <w:rPr>
                <w:sz w:val="20"/>
                <w:szCs w:val="20"/>
              </w:rPr>
              <w:t>Determine</w:t>
            </w:r>
            <w:r>
              <w:rPr>
                <w:sz w:val="20"/>
                <w:szCs w:val="20"/>
              </w:rPr>
              <w:t>s</w:t>
            </w:r>
            <w:r w:rsidRPr="00002CFC">
              <w:rPr>
                <w:sz w:val="20"/>
                <w:szCs w:val="20"/>
              </w:rPr>
              <w:t xml:space="preserve"> the meaning of content area vocabulary</w:t>
            </w:r>
            <w:r>
              <w:rPr>
                <w:sz w:val="20"/>
                <w:szCs w:val="20"/>
              </w:rPr>
              <w:t>.</w:t>
            </w:r>
          </w:p>
        </w:tc>
        <w:tc>
          <w:tcPr>
            <w:tcW w:w="1343" w:type="pct"/>
          </w:tcPr>
          <w:p w:rsidR="0098796D" w:rsidRDefault="0098796D" w:rsidP="008E725B">
            <w:pPr>
              <w:spacing w:after="0" w:line="240" w:lineRule="auto"/>
              <w:rPr>
                <w:color w:val="00B0F0"/>
                <w:sz w:val="20"/>
                <w:szCs w:val="20"/>
              </w:rPr>
            </w:pPr>
            <w:r w:rsidRPr="00E6281D">
              <w:rPr>
                <w:color w:val="00B0F0"/>
                <w:sz w:val="20"/>
                <w:szCs w:val="20"/>
              </w:rPr>
              <w:t>Vocabulary assessment (</w:t>
            </w:r>
            <w:proofErr w:type="spellStart"/>
            <w:r w:rsidRPr="00E6281D">
              <w:rPr>
                <w:color w:val="00B0F0"/>
                <w:sz w:val="20"/>
                <w:szCs w:val="20"/>
              </w:rPr>
              <w:t>Marzano</w:t>
            </w:r>
            <w:proofErr w:type="spellEnd"/>
            <w:r w:rsidRPr="00E6281D">
              <w:rPr>
                <w:color w:val="00B0F0"/>
                <w:sz w:val="20"/>
                <w:szCs w:val="20"/>
              </w:rPr>
              <w:t>)?</w:t>
            </w:r>
          </w:p>
          <w:p w:rsidR="00F80026" w:rsidRDefault="005E1A2A" w:rsidP="008E725B">
            <w:pPr>
              <w:spacing w:after="0" w:line="240" w:lineRule="auto"/>
              <w:rPr>
                <w:sz w:val="20"/>
                <w:szCs w:val="20"/>
              </w:rPr>
            </w:pPr>
            <w:r>
              <w:rPr>
                <w:sz w:val="20"/>
                <w:szCs w:val="20"/>
              </w:rPr>
              <w:t>F&amp;P Vocabulary in Context-Non-fiction</w:t>
            </w:r>
          </w:p>
          <w:p w:rsidR="00B848D9" w:rsidRDefault="00B848D9" w:rsidP="00B848D9">
            <w:pPr>
              <w:pStyle w:val="NoSpacing"/>
            </w:pPr>
            <w:r>
              <w:t xml:space="preserve">Students determine the meaning of domain-specific words or phrases, such as crust, mantle, magma, and lava, </w:t>
            </w:r>
          </w:p>
          <w:p w:rsidR="00B848D9" w:rsidRDefault="00B848D9" w:rsidP="00B848D9">
            <w:pPr>
              <w:pStyle w:val="NoSpacing"/>
            </w:pPr>
            <w:proofErr w:type="gramStart"/>
            <w:r>
              <w:t>and</w:t>
            </w:r>
            <w:proofErr w:type="gramEnd"/>
            <w:r>
              <w:t xml:space="preserve"> important general academic words and phrases that appear in Seymour Simon’s Volcanoes. [RI.4.4]</w:t>
            </w:r>
          </w:p>
          <w:p w:rsidR="00B848D9" w:rsidRDefault="00B848D9" w:rsidP="008E725B">
            <w:pPr>
              <w:spacing w:after="0" w:line="240" w:lineRule="auto"/>
              <w:rPr>
                <w:sz w:val="20"/>
                <w:szCs w:val="20"/>
              </w:rPr>
            </w:pPr>
          </w:p>
          <w:p w:rsidR="005E1A2A" w:rsidRPr="00E6281D" w:rsidRDefault="005E1A2A" w:rsidP="008E725B">
            <w:pPr>
              <w:spacing w:after="0" w:line="240" w:lineRule="auto"/>
              <w:rPr>
                <w:color w:val="00B0F0"/>
                <w:sz w:val="20"/>
                <w:szCs w:val="20"/>
              </w:rPr>
            </w:pPr>
          </w:p>
        </w:tc>
        <w:tc>
          <w:tcPr>
            <w:tcW w:w="1183" w:type="pct"/>
          </w:tcPr>
          <w:p w:rsidR="0098796D" w:rsidRPr="00E6281D" w:rsidRDefault="0098796D" w:rsidP="008E725B">
            <w:pPr>
              <w:spacing w:after="0" w:line="240" w:lineRule="auto"/>
              <w:rPr>
                <w:sz w:val="20"/>
                <w:szCs w:val="20"/>
              </w:rPr>
            </w:pPr>
          </w:p>
        </w:tc>
      </w:tr>
      <w:tr w:rsidR="0098796D" w:rsidRPr="004065F2" w:rsidTr="0012334B">
        <w:tc>
          <w:tcPr>
            <w:tcW w:w="1279" w:type="pct"/>
          </w:tcPr>
          <w:p w:rsidR="0098796D" w:rsidRPr="004065F2" w:rsidRDefault="0098796D" w:rsidP="00213E58">
            <w:pPr>
              <w:spacing w:after="0" w:line="240" w:lineRule="auto"/>
              <w:rPr>
                <w:color w:val="FF0000"/>
                <w:sz w:val="24"/>
                <w:szCs w:val="24"/>
              </w:rPr>
            </w:pPr>
            <w:r w:rsidRPr="0098796D">
              <w:rPr>
                <w:color w:val="FF0000"/>
                <w:sz w:val="20"/>
                <w:szCs w:val="20"/>
              </w:rPr>
              <w:t>RI.4</w:t>
            </w:r>
            <w:r>
              <w:rPr>
                <w:sz w:val="20"/>
                <w:szCs w:val="20"/>
              </w:rPr>
              <w:t xml:space="preserve">.5. </w:t>
            </w:r>
            <w:r w:rsidRPr="00A12EB2">
              <w:rPr>
                <w:sz w:val="20"/>
                <w:szCs w:val="20"/>
              </w:rPr>
              <w:t xml:space="preserve">Describe the overall structure (chronology, comparison, cause/effect, </w:t>
            </w:r>
            <w:r w:rsidRPr="00A12EB2">
              <w:rPr>
                <w:sz w:val="20"/>
                <w:szCs w:val="20"/>
              </w:rPr>
              <w:lastRenderedPageBreak/>
              <w:t>problem/solution) of events, ideas, concepts, or information in a text or part of a text.</w:t>
            </w:r>
          </w:p>
        </w:tc>
        <w:tc>
          <w:tcPr>
            <w:tcW w:w="1194" w:type="pct"/>
          </w:tcPr>
          <w:p w:rsidR="0098796D" w:rsidRPr="00002CFC" w:rsidRDefault="0098796D" w:rsidP="000B44E9">
            <w:pPr>
              <w:pStyle w:val="NoSpacing"/>
              <w:rPr>
                <w:sz w:val="20"/>
                <w:szCs w:val="20"/>
              </w:rPr>
            </w:pPr>
            <w:r w:rsidRPr="00002CFC">
              <w:rPr>
                <w:sz w:val="20"/>
                <w:szCs w:val="20"/>
              </w:rPr>
              <w:lastRenderedPageBreak/>
              <w:t>Describe</w:t>
            </w:r>
            <w:r>
              <w:rPr>
                <w:sz w:val="20"/>
                <w:szCs w:val="20"/>
              </w:rPr>
              <w:t>s</w:t>
            </w:r>
            <w:r w:rsidRPr="00002CFC">
              <w:rPr>
                <w:sz w:val="20"/>
                <w:szCs w:val="20"/>
              </w:rPr>
              <w:t xml:space="preserve"> the overall structure of informational text.</w:t>
            </w:r>
          </w:p>
        </w:tc>
        <w:tc>
          <w:tcPr>
            <w:tcW w:w="1343" w:type="pct"/>
          </w:tcPr>
          <w:p w:rsidR="0098796D" w:rsidRDefault="005E1A2A" w:rsidP="008E725B">
            <w:pPr>
              <w:spacing w:after="0" w:line="240" w:lineRule="auto"/>
              <w:rPr>
                <w:sz w:val="20"/>
                <w:szCs w:val="20"/>
              </w:rPr>
            </w:pPr>
            <w:r>
              <w:rPr>
                <w:sz w:val="20"/>
                <w:szCs w:val="20"/>
              </w:rPr>
              <w:t>F&amp;P Guide for Observing and Noting Reading Behaviors</w:t>
            </w:r>
          </w:p>
          <w:p w:rsidR="005E1A2A" w:rsidRDefault="005E1A2A" w:rsidP="008E725B">
            <w:pPr>
              <w:spacing w:after="0" w:line="240" w:lineRule="auto"/>
              <w:rPr>
                <w:sz w:val="20"/>
                <w:szCs w:val="20"/>
              </w:rPr>
            </w:pPr>
            <w:r>
              <w:rPr>
                <w:sz w:val="20"/>
                <w:szCs w:val="20"/>
              </w:rPr>
              <w:lastRenderedPageBreak/>
              <w:t>F&amp;P Benchmarking-Non-fiction</w:t>
            </w:r>
          </w:p>
          <w:p w:rsidR="005E1A2A" w:rsidRDefault="005E1A2A" w:rsidP="008E725B">
            <w:pPr>
              <w:spacing w:after="0" w:line="240" w:lineRule="auto"/>
              <w:rPr>
                <w:sz w:val="20"/>
                <w:szCs w:val="20"/>
              </w:rPr>
            </w:pPr>
            <w:r>
              <w:rPr>
                <w:sz w:val="20"/>
                <w:szCs w:val="20"/>
              </w:rPr>
              <w:t>Social Studies DBQ</w:t>
            </w:r>
          </w:p>
          <w:p w:rsidR="005E1A2A" w:rsidRPr="00E6281D" w:rsidRDefault="005E1A2A" w:rsidP="008E725B">
            <w:pPr>
              <w:spacing w:after="0" w:line="240" w:lineRule="auto"/>
              <w:rPr>
                <w:color w:val="FF0000"/>
                <w:sz w:val="20"/>
                <w:szCs w:val="20"/>
              </w:rPr>
            </w:pPr>
            <w:r>
              <w:rPr>
                <w:sz w:val="20"/>
                <w:szCs w:val="20"/>
              </w:rPr>
              <w:t>District Created Rubric</w:t>
            </w:r>
          </w:p>
        </w:tc>
        <w:tc>
          <w:tcPr>
            <w:tcW w:w="1183" w:type="pct"/>
          </w:tcPr>
          <w:p w:rsidR="0098796D" w:rsidRPr="00E6281D" w:rsidRDefault="0098796D" w:rsidP="008E725B">
            <w:pPr>
              <w:spacing w:after="0" w:line="240" w:lineRule="auto"/>
              <w:rPr>
                <w:sz w:val="20"/>
                <w:szCs w:val="20"/>
              </w:rPr>
            </w:pPr>
          </w:p>
        </w:tc>
      </w:tr>
      <w:tr w:rsidR="0098796D" w:rsidRPr="004065F2" w:rsidTr="0012334B">
        <w:tc>
          <w:tcPr>
            <w:tcW w:w="1279" w:type="pct"/>
          </w:tcPr>
          <w:p w:rsidR="0098796D" w:rsidRPr="004065F2" w:rsidRDefault="0098796D" w:rsidP="00213E58">
            <w:pPr>
              <w:spacing w:after="0" w:line="240" w:lineRule="auto"/>
              <w:rPr>
                <w:color w:val="FF0000"/>
                <w:sz w:val="24"/>
                <w:szCs w:val="24"/>
              </w:rPr>
            </w:pPr>
            <w:r w:rsidRPr="0098796D">
              <w:rPr>
                <w:color w:val="FF0000"/>
                <w:sz w:val="20"/>
                <w:szCs w:val="20"/>
              </w:rPr>
              <w:lastRenderedPageBreak/>
              <w:t>RI.4</w:t>
            </w:r>
            <w:r>
              <w:rPr>
                <w:sz w:val="20"/>
                <w:szCs w:val="20"/>
              </w:rPr>
              <w:t xml:space="preserve">.6. </w:t>
            </w:r>
            <w:r w:rsidRPr="00A12EB2">
              <w:rPr>
                <w:sz w:val="20"/>
                <w:szCs w:val="20"/>
              </w:rPr>
              <w:t>Compare and contrast a firsthand and secondhand account of the same event or topic; describe the differences in focus and the information provided.</w:t>
            </w:r>
          </w:p>
        </w:tc>
        <w:tc>
          <w:tcPr>
            <w:tcW w:w="1194" w:type="pct"/>
          </w:tcPr>
          <w:p w:rsidR="0098796D" w:rsidRPr="00002CFC" w:rsidRDefault="0098796D" w:rsidP="000B44E9">
            <w:pPr>
              <w:spacing w:after="0" w:line="240" w:lineRule="auto"/>
              <w:rPr>
                <w:sz w:val="20"/>
                <w:szCs w:val="20"/>
              </w:rPr>
            </w:pPr>
            <w:r w:rsidRPr="00002CFC">
              <w:rPr>
                <w:sz w:val="20"/>
                <w:szCs w:val="20"/>
              </w:rPr>
              <w:t>Compare</w:t>
            </w:r>
            <w:r>
              <w:rPr>
                <w:sz w:val="20"/>
                <w:szCs w:val="20"/>
              </w:rPr>
              <w:t xml:space="preserve">s and contrasts </w:t>
            </w:r>
            <w:r w:rsidRPr="00002CFC">
              <w:rPr>
                <w:sz w:val="20"/>
                <w:szCs w:val="20"/>
              </w:rPr>
              <w:t>accounts of the same event or topic.</w:t>
            </w:r>
          </w:p>
        </w:tc>
        <w:tc>
          <w:tcPr>
            <w:tcW w:w="1343" w:type="pct"/>
          </w:tcPr>
          <w:p w:rsidR="0098796D" w:rsidRDefault="0098796D" w:rsidP="005E1A2A">
            <w:pPr>
              <w:spacing w:after="0" w:line="240" w:lineRule="auto"/>
              <w:rPr>
                <w:sz w:val="20"/>
                <w:szCs w:val="20"/>
              </w:rPr>
            </w:pPr>
            <w:r w:rsidRPr="00E6281D">
              <w:rPr>
                <w:sz w:val="20"/>
                <w:szCs w:val="20"/>
              </w:rPr>
              <w:t xml:space="preserve">Venn Diagram, </w:t>
            </w:r>
          </w:p>
          <w:p w:rsidR="005E1A2A" w:rsidRDefault="005E1A2A" w:rsidP="005E1A2A">
            <w:pPr>
              <w:spacing w:after="0" w:line="240" w:lineRule="auto"/>
              <w:rPr>
                <w:sz w:val="20"/>
                <w:szCs w:val="20"/>
              </w:rPr>
            </w:pPr>
            <w:r>
              <w:rPr>
                <w:sz w:val="20"/>
                <w:szCs w:val="20"/>
              </w:rPr>
              <w:t>District created rubric</w:t>
            </w:r>
          </w:p>
          <w:p w:rsidR="005E1A2A" w:rsidRDefault="005E1A2A" w:rsidP="005E1A2A">
            <w:pPr>
              <w:spacing w:after="0" w:line="240" w:lineRule="auto"/>
              <w:rPr>
                <w:sz w:val="20"/>
                <w:szCs w:val="20"/>
              </w:rPr>
            </w:pPr>
            <w:r>
              <w:rPr>
                <w:sz w:val="20"/>
                <w:szCs w:val="20"/>
              </w:rPr>
              <w:t>Anecdotal records</w:t>
            </w:r>
          </w:p>
          <w:p w:rsidR="005E1A2A" w:rsidRDefault="005E1A2A" w:rsidP="005E1A2A">
            <w:pPr>
              <w:spacing w:after="0" w:line="240" w:lineRule="auto"/>
              <w:rPr>
                <w:sz w:val="20"/>
                <w:szCs w:val="20"/>
              </w:rPr>
            </w:pPr>
            <w:r>
              <w:rPr>
                <w:sz w:val="20"/>
                <w:szCs w:val="20"/>
              </w:rPr>
              <w:t>Social Studies DBQ</w:t>
            </w:r>
          </w:p>
          <w:p w:rsidR="00B848D9" w:rsidRDefault="00B848D9" w:rsidP="00B848D9">
            <w:pPr>
              <w:pStyle w:val="NoSpacing"/>
            </w:pPr>
            <w:r>
              <w:t xml:space="preserve">Students compare and contrast a firsthand account of African American ballplayers in the Negro Leagues to </w:t>
            </w:r>
          </w:p>
          <w:p w:rsidR="00B848D9" w:rsidRDefault="00B848D9" w:rsidP="00B848D9">
            <w:pPr>
              <w:pStyle w:val="NoSpacing"/>
            </w:pPr>
            <w:r>
              <w:t xml:space="preserve">a secondhand account of their treatment found in books such as </w:t>
            </w:r>
            <w:proofErr w:type="spellStart"/>
            <w:r>
              <w:t>Kadir</w:t>
            </w:r>
            <w:proofErr w:type="spellEnd"/>
            <w:r>
              <w:t xml:space="preserve"> Nelson’s We Are the Ship: The Story of </w:t>
            </w:r>
          </w:p>
          <w:p w:rsidR="00B848D9" w:rsidRDefault="00B848D9" w:rsidP="00B848D9">
            <w:pPr>
              <w:pStyle w:val="NoSpacing"/>
            </w:pPr>
            <w:r>
              <w:t>Negro League Baseball, attending to the focus of each account and the information provided by each. [RI.4.6]</w:t>
            </w:r>
          </w:p>
          <w:p w:rsidR="005E1A2A" w:rsidRPr="00E6281D" w:rsidRDefault="005E1A2A" w:rsidP="005E1A2A">
            <w:pPr>
              <w:spacing w:after="0" w:line="240" w:lineRule="auto"/>
              <w:rPr>
                <w:color w:val="FF0000"/>
                <w:sz w:val="20"/>
                <w:szCs w:val="20"/>
              </w:rPr>
            </w:pPr>
          </w:p>
        </w:tc>
        <w:tc>
          <w:tcPr>
            <w:tcW w:w="1183" w:type="pct"/>
          </w:tcPr>
          <w:p w:rsidR="0098796D" w:rsidRPr="00E6281D" w:rsidRDefault="0098796D" w:rsidP="008E725B">
            <w:pPr>
              <w:spacing w:after="0" w:line="240" w:lineRule="auto"/>
              <w:rPr>
                <w:sz w:val="20"/>
                <w:szCs w:val="20"/>
              </w:rPr>
            </w:pPr>
          </w:p>
        </w:tc>
      </w:tr>
      <w:tr w:rsidR="0098796D" w:rsidRPr="004065F2" w:rsidTr="0012334B">
        <w:tc>
          <w:tcPr>
            <w:tcW w:w="1279" w:type="pct"/>
          </w:tcPr>
          <w:p w:rsidR="0098796D" w:rsidRPr="0098796D" w:rsidRDefault="0098796D" w:rsidP="00F54257">
            <w:pPr>
              <w:spacing w:after="0" w:line="240" w:lineRule="auto"/>
              <w:rPr>
                <w:color w:val="FF0000"/>
                <w:u w:val="single"/>
              </w:rPr>
            </w:pPr>
            <w:r w:rsidRPr="0098796D">
              <w:rPr>
                <w:color w:val="FF0000"/>
                <w:u w:val="single"/>
              </w:rPr>
              <w:t xml:space="preserve">Integrate Knowledge and Ideas </w:t>
            </w:r>
          </w:p>
        </w:tc>
        <w:tc>
          <w:tcPr>
            <w:tcW w:w="1194" w:type="pct"/>
          </w:tcPr>
          <w:p w:rsidR="0098796D" w:rsidRPr="00213E58" w:rsidRDefault="0098796D" w:rsidP="00F54257">
            <w:pPr>
              <w:spacing w:after="0" w:line="240" w:lineRule="auto"/>
              <w:rPr>
                <w:color w:val="FF0000"/>
                <w:sz w:val="24"/>
                <w:szCs w:val="24"/>
              </w:rPr>
            </w:pPr>
          </w:p>
        </w:tc>
        <w:tc>
          <w:tcPr>
            <w:tcW w:w="1343" w:type="pct"/>
          </w:tcPr>
          <w:p w:rsidR="0098796D" w:rsidRPr="00E6281D" w:rsidRDefault="0098796D" w:rsidP="00F54257">
            <w:pPr>
              <w:spacing w:after="0" w:line="240" w:lineRule="auto"/>
              <w:rPr>
                <w:color w:val="FF0000"/>
                <w:sz w:val="20"/>
                <w:szCs w:val="20"/>
              </w:rPr>
            </w:pPr>
          </w:p>
        </w:tc>
        <w:tc>
          <w:tcPr>
            <w:tcW w:w="1183" w:type="pct"/>
          </w:tcPr>
          <w:p w:rsidR="0098796D" w:rsidRPr="00E6281D" w:rsidRDefault="0098796D" w:rsidP="00F54257">
            <w:pPr>
              <w:spacing w:after="0" w:line="240" w:lineRule="auto"/>
              <w:rPr>
                <w:sz w:val="20"/>
                <w:szCs w:val="20"/>
              </w:rPr>
            </w:pPr>
          </w:p>
        </w:tc>
      </w:tr>
      <w:tr w:rsidR="0098796D" w:rsidRPr="004065F2" w:rsidTr="0012334B">
        <w:tc>
          <w:tcPr>
            <w:tcW w:w="1279" w:type="pct"/>
          </w:tcPr>
          <w:p w:rsidR="0098796D" w:rsidRPr="00A82052" w:rsidRDefault="0098796D" w:rsidP="00213E58">
            <w:pPr>
              <w:spacing w:after="0" w:line="240" w:lineRule="auto"/>
              <w:rPr>
                <w:sz w:val="20"/>
                <w:szCs w:val="20"/>
              </w:rPr>
            </w:pPr>
            <w:r w:rsidRPr="008E725B">
              <w:rPr>
                <w:color w:val="FF0000"/>
                <w:sz w:val="20"/>
                <w:szCs w:val="20"/>
              </w:rPr>
              <w:t>Informational Text:</w:t>
            </w:r>
            <w:r>
              <w:rPr>
                <w:sz w:val="20"/>
                <w:szCs w:val="20"/>
              </w:rPr>
              <w:t xml:space="preserve">  </w:t>
            </w:r>
            <w:r w:rsidRPr="0098796D">
              <w:rPr>
                <w:color w:val="FF0000"/>
                <w:sz w:val="20"/>
                <w:szCs w:val="20"/>
              </w:rPr>
              <w:t>RI.4</w:t>
            </w:r>
            <w:r>
              <w:rPr>
                <w:sz w:val="20"/>
                <w:szCs w:val="20"/>
              </w:rPr>
              <w:t xml:space="preserve">.7. </w:t>
            </w:r>
            <w:r w:rsidRPr="00A12EB2">
              <w:rPr>
                <w:sz w:val="20"/>
                <w:szCs w:val="20"/>
              </w:rPr>
              <w:t>Interpret information presented visually, orally, or quantitatively (in charts, graphs, diagrams, time lines, animations, or interactive elements on Web pages) and explain how the information contributes to an understanding of the text in which it appears.</w:t>
            </w:r>
          </w:p>
        </w:tc>
        <w:tc>
          <w:tcPr>
            <w:tcW w:w="1194" w:type="pct"/>
          </w:tcPr>
          <w:p w:rsidR="0098796D" w:rsidRPr="00002CFC" w:rsidRDefault="0098796D" w:rsidP="000B44E9">
            <w:pPr>
              <w:spacing w:after="0" w:line="240" w:lineRule="auto"/>
              <w:ind w:left="41"/>
              <w:rPr>
                <w:sz w:val="20"/>
                <w:szCs w:val="20"/>
              </w:rPr>
            </w:pPr>
            <w:r w:rsidRPr="00002CFC">
              <w:rPr>
                <w:sz w:val="20"/>
                <w:szCs w:val="20"/>
              </w:rPr>
              <w:t>Interprets information gained from text features.</w:t>
            </w:r>
          </w:p>
        </w:tc>
        <w:tc>
          <w:tcPr>
            <w:tcW w:w="1343" w:type="pct"/>
          </w:tcPr>
          <w:p w:rsidR="0098796D" w:rsidRDefault="005E1A2A" w:rsidP="00E84A80">
            <w:pPr>
              <w:spacing w:after="0" w:line="240" w:lineRule="auto"/>
              <w:rPr>
                <w:b/>
                <w:color w:val="FF0000"/>
                <w:sz w:val="20"/>
                <w:szCs w:val="20"/>
              </w:rPr>
            </w:pPr>
            <w:r>
              <w:rPr>
                <w:b/>
                <w:color w:val="FF0000"/>
                <w:sz w:val="20"/>
                <w:szCs w:val="20"/>
              </w:rPr>
              <w:t>District created rubric</w:t>
            </w:r>
          </w:p>
          <w:p w:rsidR="00B848D9" w:rsidRDefault="00B848D9" w:rsidP="00B848D9">
            <w:pPr>
              <w:pStyle w:val="NoSpacing"/>
            </w:pPr>
            <w:r>
              <w:t xml:space="preserve">Students interpret the visual chart that accompanies Steve </w:t>
            </w:r>
            <w:proofErr w:type="spellStart"/>
            <w:r>
              <w:t>Otfinoski’s</w:t>
            </w:r>
            <w:proofErr w:type="spellEnd"/>
            <w:r>
              <w:t xml:space="preserve"> The Kid’s Guide to Money: Earning It, </w:t>
            </w:r>
          </w:p>
          <w:p w:rsidR="00B848D9" w:rsidRDefault="00B848D9" w:rsidP="00B848D9">
            <w:pPr>
              <w:pStyle w:val="NoSpacing"/>
            </w:pPr>
            <w:r>
              <w:t xml:space="preserve">Saving It, Spending It, Growing It, Sharing It and explain how the information found within it contributes to an </w:t>
            </w:r>
          </w:p>
          <w:p w:rsidR="00B848D9" w:rsidRDefault="00B848D9" w:rsidP="00B848D9">
            <w:pPr>
              <w:pStyle w:val="NoSpacing"/>
            </w:pPr>
            <w:proofErr w:type="gramStart"/>
            <w:r>
              <w:t>understanding</w:t>
            </w:r>
            <w:proofErr w:type="gramEnd"/>
            <w:r>
              <w:t xml:space="preserve"> of how to create a budget. [RI.4.7]</w:t>
            </w:r>
          </w:p>
          <w:p w:rsidR="005E1A2A" w:rsidRPr="00E6281D" w:rsidRDefault="005E1A2A" w:rsidP="00E84A80">
            <w:pPr>
              <w:spacing w:after="0" w:line="240" w:lineRule="auto"/>
              <w:rPr>
                <w:b/>
                <w:color w:val="FF0000"/>
                <w:sz w:val="20"/>
                <w:szCs w:val="20"/>
              </w:rPr>
            </w:pPr>
          </w:p>
        </w:tc>
        <w:tc>
          <w:tcPr>
            <w:tcW w:w="1183" w:type="pct"/>
          </w:tcPr>
          <w:p w:rsidR="0098796D" w:rsidRPr="00E6281D" w:rsidRDefault="0098796D" w:rsidP="008E725B">
            <w:pPr>
              <w:spacing w:after="0" w:line="240" w:lineRule="auto"/>
              <w:rPr>
                <w:sz w:val="20"/>
                <w:szCs w:val="20"/>
              </w:rPr>
            </w:pPr>
          </w:p>
        </w:tc>
      </w:tr>
      <w:tr w:rsidR="0098796D" w:rsidRPr="004065F2" w:rsidTr="0012334B">
        <w:tc>
          <w:tcPr>
            <w:tcW w:w="1279" w:type="pct"/>
          </w:tcPr>
          <w:p w:rsidR="0098796D" w:rsidRPr="00A82052" w:rsidRDefault="0098796D" w:rsidP="00213E58">
            <w:pPr>
              <w:spacing w:after="0" w:line="240" w:lineRule="auto"/>
              <w:rPr>
                <w:sz w:val="20"/>
                <w:szCs w:val="20"/>
              </w:rPr>
            </w:pPr>
            <w:r w:rsidRPr="0098796D">
              <w:rPr>
                <w:color w:val="FF0000"/>
                <w:sz w:val="20"/>
                <w:szCs w:val="20"/>
              </w:rPr>
              <w:t>RI.4</w:t>
            </w:r>
            <w:r>
              <w:rPr>
                <w:sz w:val="20"/>
                <w:szCs w:val="20"/>
              </w:rPr>
              <w:t xml:space="preserve">.8. </w:t>
            </w:r>
            <w:r w:rsidRPr="00A12EB2">
              <w:rPr>
                <w:sz w:val="20"/>
                <w:szCs w:val="20"/>
              </w:rPr>
              <w:t>Explain how an author uses reasons and evidence to support particular points in a text.</w:t>
            </w:r>
          </w:p>
        </w:tc>
        <w:tc>
          <w:tcPr>
            <w:tcW w:w="1194" w:type="pct"/>
          </w:tcPr>
          <w:p w:rsidR="0098796D" w:rsidRPr="00002CFC" w:rsidRDefault="0098796D" w:rsidP="000B44E9">
            <w:pPr>
              <w:spacing w:after="0" w:line="240" w:lineRule="auto"/>
              <w:rPr>
                <w:sz w:val="20"/>
                <w:szCs w:val="20"/>
              </w:rPr>
            </w:pPr>
            <w:r w:rsidRPr="00002CFC">
              <w:rPr>
                <w:sz w:val="20"/>
                <w:szCs w:val="20"/>
              </w:rPr>
              <w:t>Explain</w:t>
            </w:r>
            <w:r>
              <w:rPr>
                <w:sz w:val="20"/>
                <w:szCs w:val="20"/>
              </w:rPr>
              <w:t>s</w:t>
            </w:r>
            <w:r w:rsidRPr="00002CFC">
              <w:rPr>
                <w:sz w:val="20"/>
                <w:szCs w:val="20"/>
              </w:rPr>
              <w:t xml:space="preserve"> how an author uses reasons and evidence to support particular points in a text.</w:t>
            </w:r>
          </w:p>
        </w:tc>
        <w:tc>
          <w:tcPr>
            <w:tcW w:w="1343" w:type="pct"/>
          </w:tcPr>
          <w:p w:rsidR="002615CF" w:rsidRDefault="005E1A2A" w:rsidP="002615CF">
            <w:pPr>
              <w:spacing w:after="0" w:line="240" w:lineRule="auto"/>
              <w:ind w:left="149"/>
              <w:rPr>
                <w:color w:val="00B0F0"/>
                <w:sz w:val="20"/>
                <w:szCs w:val="20"/>
              </w:rPr>
            </w:pPr>
            <w:r>
              <w:rPr>
                <w:color w:val="00B0F0"/>
                <w:sz w:val="20"/>
                <w:szCs w:val="20"/>
              </w:rPr>
              <w:t>Comprehension Toolkit annotated rubric for determining importance</w:t>
            </w:r>
          </w:p>
          <w:p w:rsidR="005E1A2A" w:rsidRDefault="005E1A2A" w:rsidP="005E1A2A">
            <w:pPr>
              <w:spacing w:after="0" w:line="240" w:lineRule="auto"/>
              <w:rPr>
                <w:color w:val="00B0F0"/>
                <w:sz w:val="20"/>
                <w:szCs w:val="20"/>
              </w:rPr>
            </w:pPr>
            <w:r>
              <w:rPr>
                <w:color w:val="00B0F0"/>
                <w:sz w:val="20"/>
                <w:szCs w:val="20"/>
              </w:rPr>
              <w:t>Anecdotal records</w:t>
            </w:r>
          </w:p>
          <w:p w:rsidR="005E1A2A" w:rsidRDefault="005E1A2A" w:rsidP="005E1A2A">
            <w:pPr>
              <w:spacing w:after="0" w:line="240" w:lineRule="auto"/>
              <w:rPr>
                <w:color w:val="00B0F0"/>
                <w:sz w:val="20"/>
                <w:szCs w:val="20"/>
              </w:rPr>
            </w:pPr>
            <w:r>
              <w:rPr>
                <w:color w:val="00B0F0"/>
                <w:sz w:val="20"/>
                <w:szCs w:val="20"/>
              </w:rPr>
              <w:t>District created observation checklist</w:t>
            </w:r>
          </w:p>
          <w:p w:rsidR="00B848D9" w:rsidRDefault="00B848D9" w:rsidP="00B848D9">
            <w:pPr>
              <w:pStyle w:val="NoSpacing"/>
            </w:pPr>
            <w:r>
              <w:t xml:space="preserve">Students explain how Melvin Berger uses reasons and evidence in his book Discovering Mars: The Amazing </w:t>
            </w:r>
          </w:p>
          <w:p w:rsidR="00B848D9" w:rsidRDefault="00B848D9" w:rsidP="00B848D9">
            <w:pPr>
              <w:pStyle w:val="NoSpacing"/>
            </w:pPr>
            <w:r>
              <w:t>Story of the Red Planet to support particular points regarding the topology of the planet. [RI.4.8]</w:t>
            </w:r>
          </w:p>
          <w:p w:rsidR="00B848D9" w:rsidRDefault="00B848D9" w:rsidP="005E1A2A">
            <w:pPr>
              <w:spacing w:after="0" w:line="240" w:lineRule="auto"/>
              <w:rPr>
                <w:b/>
                <w:sz w:val="20"/>
                <w:szCs w:val="20"/>
                <w:u w:val="single"/>
              </w:rPr>
            </w:pPr>
          </w:p>
          <w:p w:rsidR="002615CF" w:rsidRPr="002615CF" w:rsidRDefault="002615CF" w:rsidP="000A486E">
            <w:pPr>
              <w:spacing w:after="0" w:line="240" w:lineRule="auto"/>
              <w:rPr>
                <w:b/>
                <w:sz w:val="20"/>
                <w:szCs w:val="20"/>
                <w:u w:val="single"/>
              </w:rPr>
            </w:pPr>
          </w:p>
        </w:tc>
        <w:tc>
          <w:tcPr>
            <w:tcW w:w="1183" w:type="pct"/>
          </w:tcPr>
          <w:p w:rsidR="0098796D" w:rsidRPr="00E6281D" w:rsidRDefault="0098796D" w:rsidP="008E725B">
            <w:pPr>
              <w:spacing w:after="0" w:line="240" w:lineRule="auto"/>
              <w:rPr>
                <w:sz w:val="20"/>
                <w:szCs w:val="20"/>
              </w:rPr>
            </w:pPr>
          </w:p>
        </w:tc>
      </w:tr>
      <w:tr w:rsidR="0098796D" w:rsidRPr="004065F2" w:rsidTr="0012334B">
        <w:tc>
          <w:tcPr>
            <w:tcW w:w="1279" w:type="pct"/>
          </w:tcPr>
          <w:p w:rsidR="0098796D" w:rsidRPr="00A12EB2" w:rsidRDefault="0098796D" w:rsidP="00213E58">
            <w:pPr>
              <w:spacing w:after="0" w:line="240" w:lineRule="auto"/>
              <w:rPr>
                <w:sz w:val="20"/>
                <w:szCs w:val="20"/>
              </w:rPr>
            </w:pPr>
            <w:r w:rsidRPr="0098796D">
              <w:rPr>
                <w:color w:val="FF0000"/>
                <w:sz w:val="20"/>
                <w:szCs w:val="20"/>
              </w:rPr>
              <w:t>RI.4</w:t>
            </w:r>
            <w:r>
              <w:rPr>
                <w:sz w:val="20"/>
                <w:szCs w:val="20"/>
              </w:rPr>
              <w:t xml:space="preserve">.9. </w:t>
            </w:r>
            <w:r w:rsidRPr="00A12EB2">
              <w:rPr>
                <w:sz w:val="20"/>
                <w:szCs w:val="20"/>
              </w:rPr>
              <w:t xml:space="preserve">Integrate information from two </w:t>
            </w:r>
            <w:r w:rsidRPr="00A12EB2">
              <w:rPr>
                <w:sz w:val="20"/>
                <w:szCs w:val="20"/>
              </w:rPr>
              <w:lastRenderedPageBreak/>
              <w:t>texts on the same topic in order to write or speak about the subject knowledgeably.</w:t>
            </w:r>
          </w:p>
        </w:tc>
        <w:tc>
          <w:tcPr>
            <w:tcW w:w="1194" w:type="pct"/>
          </w:tcPr>
          <w:p w:rsidR="0098796D" w:rsidRPr="00002CFC" w:rsidRDefault="0098796D" w:rsidP="000B44E9">
            <w:pPr>
              <w:pStyle w:val="NoSpacing"/>
              <w:rPr>
                <w:sz w:val="20"/>
                <w:szCs w:val="20"/>
              </w:rPr>
            </w:pPr>
            <w:r w:rsidRPr="00002CFC">
              <w:rPr>
                <w:sz w:val="20"/>
                <w:szCs w:val="20"/>
              </w:rPr>
              <w:lastRenderedPageBreak/>
              <w:t>Integrate</w:t>
            </w:r>
            <w:r>
              <w:rPr>
                <w:sz w:val="20"/>
                <w:szCs w:val="20"/>
              </w:rPr>
              <w:t>s</w:t>
            </w:r>
            <w:r w:rsidRPr="00002CFC">
              <w:rPr>
                <w:sz w:val="20"/>
                <w:szCs w:val="20"/>
              </w:rPr>
              <w:t xml:space="preserve"> information from two texts </w:t>
            </w:r>
            <w:r w:rsidRPr="00002CFC">
              <w:rPr>
                <w:sz w:val="20"/>
                <w:szCs w:val="20"/>
              </w:rPr>
              <w:lastRenderedPageBreak/>
              <w:t>on the same topic.</w:t>
            </w:r>
          </w:p>
        </w:tc>
        <w:tc>
          <w:tcPr>
            <w:tcW w:w="1343" w:type="pct"/>
          </w:tcPr>
          <w:p w:rsidR="0098796D" w:rsidRDefault="005E1A2A" w:rsidP="008E725B">
            <w:pPr>
              <w:spacing w:after="0" w:line="240" w:lineRule="auto"/>
              <w:rPr>
                <w:color w:val="00B0F0"/>
                <w:sz w:val="20"/>
                <w:szCs w:val="20"/>
              </w:rPr>
            </w:pPr>
            <w:r>
              <w:rPr>
                <w:color w:val="00B0F0"/>
                <w:sz w:val="20"/>
                <w:szCs w:val="20"/>
              </w:rPr>
              <w:lastRenderedPageBreak/>
              <w:t>Comprehension Toolkit annotated rubric-</w:t>
            </w:r>
            <w:r>
              <w:rPr>
                <w:color w:val="00B0F0"/>
                <w:sz w:val="20"/>
                <w:szCs w:val="20"/>
              </w:rPr>
              <w:lastRenderedPageBreak/>
              <w:t>Summarize and Synthesize</w:t>
            </w:r>
          </w:p>
          <w:p w:rsidR="005E1A2A" w:rsidRDefault="005E1A2A" w:rsidP="008E725B">
            <w:pPr>
              <w:spacing w:after="0" w:line="240" w:lineRule="auto"/>
              <w:rPr>
                <w:color w:val="00B0F0"/>
                <w:sz w:val="20"/>
                <w:szCs w:val="20"/>
              </w:rPr>
            </w:pPr>
            <w:r>
              <w:rPr>
                <w:color w:val="00B0F0"/>
                <w:sz w:val="20"/>
                <w:szCs w:val="20"/>
              </w:rPr>
              <w:t>Social Studies DBQ</w:t>
            </w:r>
          </w:p>
          <w:p w:rsidR="005E1A2A" w:rsidRPr="00E6281D" w:rsidRDefault="005E1A2A" w:rsidP="008E725B">
            <w:pPr>
              <w:spacing w:after="0" w:line="240" w:lineRule="auto"/>
              <w:rPr>
                <w:color w:val="00B0F0"/>
                <w:sz w:val="20"/>
                <w:szCs w:val="20"/>
              </w:rPr>
            </w:pPr>
            <w:r>
              <w:rPr>
                <w:color w:val="00B0F0"/>
                <w:sz w:val="20"/>
                <w:szCs w:val="20"/>
              </w:rPr>
              <w:t>Anecdotal Records</w:t>
            </w:r>
          </w:p>
        </w:tc>
        <w:tc>
          <w:tcPr>
            <w:tcW w:w="1183" w:type="pct"/>
          </w:tcPr>
          <w:p w:rsidR="0098796D" w:rsidRPr="00E6281D" w:rsidRDefault="0098796D" w:rsidP="008E725B">
            <w:pPr>
              <w:spacing w:after="0" w:line="240" w:lineRule="auto"/>
              <w:rPr>
                <w:sz w:val="20"/>
                <w:szCs w:val="20"/>
              </w:rPr>
            </w:pPr>
          </w:p>
        </w:tc>
      </w:tr>
      <w:tr w:rsidR="0098796D" w:rsidRPr="004065F2" w:rsidTr="0012334B">
        <w:tc>
          <w:tcPr>
            <w:tcW w:w="1279" w:type="pct"/>
          </w:tcPr>
          <w:p w:rsidR="0098796D" w:rsidRPr="0098796D" w:rsidRDefault="0098796D" w:rsidP="00F54257">
            <w:pPr>
              <w:spacing w:after="0" w:line="240" w:lineRule="auto"/>
              <w:rPr>
                <w:color w:val="FF0000"/>
                <w:u w:val="single"/>
              </w:rPr>
            </w:pPr>
            <w:r w:rsidRPr="0098796D">
              <w:rPr>
                <w:color w:val="FF0000"/>
                <w:u w:val="single"/>
              </w:rPr>
              <w:lastRenderedPageBreak/>
              <w:t>Range and Text Complexity</w:t>
            </w:r>
          </w:p>
        </w:tc>
        <w:tc>
          <w:tcPr>
            <w:tcW w:w="1194" w:type="pct"/>
          </w:tcPr>
          <w:p w:rsidR="0098796D" w:rsidRPr="00213E58" w:rsidRDefault="0098796D" w:rsidP="00F54257">
            <w:pPr>
              <w:spacing w:after="0" w:line="240" w:lineRule="auto"/>
              <w:rPr>
                <w:color w:val="FF0000"/>
                <w:sz w:val="24"/>
                <w:szCs w:val="24"/>
              </w:rPr>
            </w:pPr>
          </w:p>
        </w:tc>
        <w:tc>
          <w:tcPr>
            <w:tcW w:w="1343" w:type="pct"/>
          </w:tcPr>
          <w:p w:rsidR="0098796D" w:rsidRPr="00E6281D" w:rsidRDefault="0098796D" w:rsidP="00F54257">
            <w:pPr>
              <w:spacing w:after="0" w:line="240" w:lineRule="auto"/>
              <w:rPr>
                <w:color w:val="FF0000"/>
                <w:sz w:val="20"/>
                <w:szCs w:val="20"/>
              </w:rPr>
            </w:pPr>
          </w:p>
        </w:tc>
        <w:tc>
          <w:tcPr>
            <w:tcW w:w="1183" w:type="pct"/>
          </w:tcPr>
          <w:p w:rsidR="0098796D" w:rsidRPr="00E6281D" w:rsidRDefault="0098796D" w:rsidP="00F54257">
            <w:pPr>
              <w:spacing w:after="0" w:line="240" w:lineRule="auto"/>
              <w:rPr>
                <w:sz w:val="20"/>
                <w:szCs w:val="20"/>
              </w:rPr>
            </w:pPr>
          </w:p>
        </w:tc>
      </w:tr>
      <w:tr w:rsidR="0098796D" w:rsidRPr="004065F2" w:rsidTr="0012334B">
        <w:tc>
          <w:tcPr>
            <w:tcW w:w="1279" w:type="pct"/>
          </w:tcPr>
          <w:p w:rsidR="0098796D" w:rsidRPr="00A82052" w:rsidRDefault="0098796D" w:rsidP="00213E58">
            <w:pPr>
              <w:spacing w:after="0" w:line="240" w:lineRule="auto"/>
              <w:rPr>
                <w:sz w:val="20"/>
                <w:szCs w:val="20"/>
              </w:rPr>
            </w:pPr>
            <w:r w:rsidRPr="00213F12">
              <w:rPr>
                <w:color w:val="FF0000"/>
                <w:sz w:val="20"/>
                <w:szCs w:val="20"/>
              </w:rPr>
              <w:t xml:space="preserve">Informational </w:t>
            </w:r>
            <w:proofErr w:type="gramStart"/>
            <w:r w:rsidRPr="00213F12">
              <w:rPr>
                <w:color w:val="FF0000"/>
                <w:sz w:val="20"/>
                <w:szCs w:val="20"/>
              </w:rPr>
              <w:t>Text</w:t>
            </w:r>
            <w:r>
              <w:rPr>
                <w:sz w:val="20"/>
                <w:szCs w:val="20"/>
              </w:rPr>
              <w:t xml:space="preserve">  </w:t>
            </w:r>
            <w:r w:rsidRPr="0098796D">
              <w:rPr>
                <w:color w:val="FF0000"/>
                <w:sz w:val="20"/>
                <w:szCs w:val="20"/>
              </w:rPr>
              <w:t>RI.4</w:t>
            </w:r>
            <w:r>
              <w:rPr>
                <w:sz w:val="20"/>
                <w:szCs w:val="20"/>
              </w:rPr>
              <w:t>.10</w:t>
            </w:r>
            <w:proofErr w:type="gramEnd"/>
            <w:r>
              <w:rPr>
                <w:sz w:val="20"/>
                <w:szCs w:val="20"/>
              </w:rPr>
              <w:t xml:space="preserve">. </w:t>
            </w:r>
            <w:r w:rsidRPr="00D00BC9">
              <w:rPr>
                <w:sz w:val="20"/>
                <w:szCs w:val="20"/>
              </w:rPr>
              <w:t>By the end of the year, read and comprehend informational texts, including history/social studies, science, and technical texts, in the grades 4-5 text complexity band proficiently, with scaffolding as needed at the high end of the range.</w:t>
            </w:r>
          </w:p>
        </w:tc>
        <w:tc>
          <w:tcPr>
            <w:tcW w:w="1194" w:type="pct"/>
          </w:tcPr>
          <w:p w:rsidR="0098796D" w:rsidRPr="00002CFC" w:rsidRDefault="0098796D" w:rsidP="000B44E9">
            <w:pPr>
              <w:pStyle w:val="NoSpacing"/>
              <w:rPr>
                <w:sz w:val="20"/>
                <w:szCs w:val="20"/>
              </w:rPr>
            </w:pPr>
            <w:r w:rsidRPr="00002CFC">
              <w:rPr>
                <w:sz w:val="20"/>
                <w:szCs w:val="20"/>
              </w:rPr>
              <w:t>Read</w:t>
            </w:r>
            <w:r>
              <w:rPr>
                <w:sz w:val="20"/>
                <w:szCs w:val="20"/>
              </w:rPr>
              <w:t>s</w:t>
            </w:r>
            <w:r w:rsidRPr="00002CFC">
              <w:rPr>
                <w:sz w:val="20"/>
                <w:szCs w:val="20"/>
              </w:rPr>
              <w:t xml:space="preserve"> and comprehend</w:t>
            </w:r>
            <w:r>
              <w:rPr>
                <w:sz w:val="20"/>
                <w:szCs w:val="20"/>
              </w:rPr>
              <w:t>s</w:t>
            </w:r>
            <w:r w:rsidRPr="00002CFC">
              <w:rPr>
                <w:sz w:val="20"/>
                <w:szCs w:val="20"/>
              </w:rPr>
              <w:t xml:space="preserve"> fourth grade informational text including content area and technical texts independently and proficiently.</w:t>
            </w:r>
          </w:p>
        </w:tc>
        <w:tc>
          <w:tcPr>
            <w:tcW w:w="1343" w:type="pct"/>
          </w:tcPr>
          <w:p w:rsidR="00F8125D" w:rsidRDefault="005E1A2A" w:rsidP="00F8125D">
            <w:pPr>
              <w:spacing w:after="0" w:line="240" w:lineRule="auto"/>
              <w:rPr>
                <w:sz w:val="20"/>
                <w:szCs w:val="20"/>
              </w:rPr>
            </w:pPr>
            <w:r>
              <w:rPr>
                <w:sz w:val="20"/>
                <w:szCs w:val="20"/>
              </w:rPr>
              <w:t>Reading logs</w:t>
            </w:r>
          </w:p>
          <w:p w:rsidR="005E1A2A" w:rsidRPr="00D90F9B" w:rsidRDefault="005E1A2A" w:rsidP="00F8125D">
            <w:pPr>
              <w:spacing w:after="0" w:line="240" w:lineRule="auto"/>
              <w:rPr>
                <w:sz w:val="20"/>
                <w:szCs w:val="20"/>
              </w:rPr>
            </w:pPr>
            <w:r>
              <w:rPr>
                <w:sz w:val="20"/>
                <w:szCs w:val="20"/>
              </w:rPr>
              <w:t>F&amp;P Benchmark –non-fiction</w:t>
            </w:r>
          </w:p>
        </w:tc>
        <w:tc>
          <w:tcPr>
            <w:tcW w:w="1183" w:type="pct"/>
          </w:tcPr>
          <w:p w:rsidR="00FF3F5F" w:rsidRPr="00E6281D" w:rsidRDefault="00FF3F5F" w:rsidP="00F8125D">
            <w:pPr>
              <w:spacing w:after="0" w:line="240" w:lineRule="auto"/>
              <w:rPr>
                <w:sz w:val="20"/>
                <w:szCs w:val="20"/>
              </w:rPr>
            </w:pPr>
          </w:p>
        </w:tc>
      </w:tr>
      <w:tr w:rsidR="0098796D" w:rsidRPr="004065F2" w:rsidTr="0012334B">
        <w:tc>
          <w:tcPr>
            <w:tcW w:w="1279" w:type="pct"/>
          </w:tcPr>
          <w:p w:rsidR="0098796D" w:rsidRPr="00213F12" w:rsidRDefault="004F442F" w:rsidP="00213E58">
            <w:pPr>
              <w:spacing w:after="0" w:line="240" w:lineRule="auto"/>
              <w:rPr>
                <w:color w:val="FF0000"/>
                <w:sz w:val="20"/>
                <w:szCs w:val="20"/>
              </w:rPr>
            </w:pPr>
            <w:r w:rsidRPr="004F442F">
              <w:rPr>
                <w:color w:val="FF0000"/>
                <w:u w:val="single"/>
              </w:rPr>
              <w:t>Foundational Skills</w:t>
            </w:r>
          </w:p>
        </w:tc>
        <w:tc>
          <w:tcPr>
            <w:tcW w:w="1194" w:type="pct"/>
          </w:tcPr>
          <w:p w:rsidR="0098796D" w:rsidRPr="00213E58" w:rsidRDefault="0098796D" w:rsidP="008E725B">
            <w:pPr>
              <w:spacing w:after="0" w:line="240" w:lineRule="auto"/>
              <w:rPr>
                <w:color w:val="FF0000"/>
                <w:sz w:val="24"/>
                <w:szCs w:val="24"/>
              </w:rPr>
            </w:pPr>
          </w:p>
        </w:tc>
        <w:tc>
          <w:tcPr>
            <w:tcW w:w="1343" w:type="pct"/>
          </w:tcPr>
          <w:p w:rsidR="0098796D" w:rsidRPr="00E6281D" w:rsidRDefault="0098796D" w:rsidP="008E725B">
            <w:pPr>
              <w:spacing w:after="0" w:line="240" w:lineRule="auto"/>
              <w:rPr>
                <w:color w:val="FF0000"/>
                <w:sz w:val="20"/>
                <w:szCs w:val="20"/>
              </w:rPr>
            </w:pPr>
          </w:p>
        </w:tc>
        <w:tc>
          <w:tcPr>
            <w:tcW w:w="1183" w:type="pct"/>
          </w:tcPr>
          <w:p w:rsidR="0098796D" w:rsidRPr="00E6281D" w:rsidRDefault="0098796D" w:rsidP="008E725B">
            <w:pPr>
              <w:spacing w:after="0" w:line="240" w:lineRule="auto"/>
              <w:rPr>
                <w:sz w:val="20"/>
                <w:szCs w:val="20"/>
              </w:rPr>
            </w:pPr>
          </w:p>
        </w:tc>
      </w:tr>
      <w:tr w:rsidR="0012334B" w:rsidRPr="004065F2" w:rsidTr="0012334B">
        <w:tc>
          <w:tcPr>
            <w:tcW w:w="1279" w:type="pct"/>
          </w:tcPr>
          <w:p w:rsidR="0012334B" w:rsidRPr="004F442F" w:rsidRDefault="0012334B" w:rsidP="00213E58">
            <w:pPr>
              <w:spacing w:after="0" w:line="240" w:lineRule="auto"/>
              <w:rPr>
                <w:color w:val="FF0000"/>
                <w:u w:val="single"/>
              </w:rPr>
            </w:pPr>
          </w:p>
        </w:tc>
        <w:tc>
          <w:tcPr>
            <w:tcW w:w="1194" w:type="pct"/>
          </w:tcPr>
          <w:p w:rsidR="0012334B" w:rsidRPr="00213E58" w:rsidRDefault="0012334B" w:rsidP="008B24CB">
            <w:pPr>
              <w:spacing w:after="0" w:line="240" w:lineRule="auto"/>
              <w:rPr>
                <w:color w:val="FF0000"/>
              </w:rPr>
            </w:pPr>
          </w:p>
        </w:tc>
        <w:tc>
          <w:tcPr>
            <w:tcW w:w="1343" w:type="pct"/>
          </w:tcPr>
          <w:p w:rsidR="0012334B" w:rsidRPr="00E6281D" w:rsidRDefault="0012334B" w:rsidP="00213E58">
            <w:pPr>
              <w:spacing w:after="0" w:line="240" w:lineRule="auto"/>
              <w:rPr>
                <w:color w:val="FF0000"/>
                <w:sz w:val="20"/>
                <w:szCs w:val="20"/>
              </w:rPr>
            </w:pPr>
          </w:p>
        </w:tc>
        <w:tc>
          <w:tcPr>
            <w:tcW w:w="1183" w:type="pct"/>
          </w:tcPr>
          <w:p w:rsidR="0012334B" w:rsidRPr="00E6281D" w:rsidRDefault="0012334B" w:rsidP="00213E58">
            <w:pPr>
              <w:spacing w:after="0" w:line="240" w:lineRule="auto"/>
              <w:rPr>
                <w:sz w:val="20"/>
                <w:szCs w:val="20"/>
              </w:rPr>
            </w:pPr>
          </w:p>
        </w:tc>
      </w:tr>
      <w:tr w:rsidR="0012334B" w:rsidRPr="004065F2" w:rsidTr="0012334B">
        <w:tc>
          <w:tcPr>
            <w:tcW w:w="1279" w:type="pct"/>
          </w:tcPr>
          <w:p w:rsidR="0012334B" w:rsidRPr="00A82052" w:rsidRDefault="0012334B" w:rsidP="00213E58">
            <w:pPr>
              <w:spacing w:after="0" w:line="240" w:lineRule="auto"/>
              <w:rPr>
                <w:color w:val="FF0000"/>
                <w:sz w:val="20"/>
                <w:szCs w:val="20"/>
              </w:rPr>
            </w:pPr>
            <w:r>
              <w:rPr>
                <w:color w:val="FF0000"/>
                <w:sz w:val="20"/>
                <w:szCs w:val="20"/>
              </w:rPr>
              <w:t xml:space="preserve">Print Concepts:  </w:t>
            </w:r>
          </w:p>
        </w:tc>
        <w:tc>
          <w:tcPr>
            <w:tcW w:w="1194" w:type="pct"/>
          </w:tcPr>
          <w:p w:rsidR="0012334B" w:rsidRPr="00213E58" w:rsidRDefault="0012334B" w:rsidP="00213E58">
            <w:pPr>
              <w:spacing w:after="0" w:line="240" w:lineRule="auto"/>
              <w:rPr>
                <w:color w:val="FF0000"/>
                <w:sz w:val="24"/>
                <w:szCs w:val="24"/>
              </w:rPr>
            </w:pPr>
          </w:p>
        </w:tc>
        <w:tc>
          <w:tcPr>
            <w:tcW w:w="1343" w:type="pct"/>
          </w:tcPr>
          <w:p w:rsidR="0012334B" w:rsidRPr="00E6281D" w:rsidRDefault="0012334B" w:rsidP="00213E58">
            <w:pPr>
              <w:spacing w:after="0" w:line="240" w:lineRule="auto"/>
              <w:rPr>
                <w:color w:val="FF0000"/>
                <w:sz w:val="20"/>
                <w:szCs w:val="20"/>
              </w:rPr>
            </w:pPr>
          </w:p>
        </w:tc>
        <w:tc>
          <w:tcPr>
            <w:tcW w:w="1183" w:type="pct"/>
          </w:tcPr>
          <w:p w:rsidR="0012334B" w:rsidRPr="00E6281D" w:rsidRDefault="0012334B" w:rsidP="00213E58">
            <w:pPr>
              <w:spacing w:after="0" w:line="240" w:lineRule="auto"/>
              <w:rPr>
                <w:sz w:val="20"/>
                <w:szCs w:val="20"/>
              </w:rPr>
            </w:pPr>
          </w:p>
        </w:tc>
      </w:tr>
      <w:tr w:rsidR="0012334B" w:rsidRPr="004065F2" w:rsidTr="0012334B">
        <w:tc>
          <w:tcPr>
            <w:tcW w:w="1279" w:type="pct"/>
          </w:tcPr>
          <w:p w:rsidR="0012334B" w:rsidRPr="00A82052" w:rsidRDefault="0012334B" w:rsidP="00213E58">
            <w:pPr>
              <w:spacing w:after="0" w:line="240" w:lineRule="auto"/>
              <w:rPr>
                <w:color w:val="FF0000"/>
                <w:sz w:val="20"/>
                <w:szCs w:val="20"/>
              </w:rPr>
            </w:pPr>
            <w:r>
              <w:rPr>
                <w:color w:val="FF0000"/>
                <w:sz w:val="20"/>
                <w:szCs w:val="20"/>
              </w:rPr>
              <w:t xml:space="preserve">Phonological Awareness:  </w:t>
            </w:r>
          </w:p>
        </w:tc>
        <w:tc>
          <w:tcPr>
            <w:tcW w:w="1194" w:type="pct"/>
          </w:tcPr>
          <w:p w:rsidR="0012334B" w:rsidRPr="00213E58" w:rsidRDefault="0012334B" w:rsidP="00213E58">
            <w:pPr>
              <w:spacing w:after="0" w:line="240" w:lineRule="auto"/>
              <w:rPr>
                <w:color w:val="FF0000"/>
                <w:sz w:val="24"/>
                <w:szCs w:val="24"/>
              </w:rPr>
            </w:pPr>
          </w:p>
        </w:tc>
        <w:tc>
          <w:tcPr>
            <w:tcW w:w="1343" w:type="pct"/>
          </w:tcPr>
          <w:p w:rsidR="0012334B" w:rsidRPr="00E6281D" w:rsidRDefault="0012334B" w:rsidP="00213E58">
            <w:pPr>
              <w:spacing w:after="0" w:line="240" w:lineRule="auto"/>
              <w:rPr>
                <w:color w:val="FF0000"/>
                <w:sz w:val="20"/>
                <w:szCs w:val="20"/>
              </w:rPr>
            </w:pPr>
          </w:p>
        </w:tc>
        <w:tc>
          <w:tcPr>
            <w:tcW w:w="1183" w:type="pct"/>
          </w:tcPr>
          <w:p w:rsidR="0012334B" w:rsidRPr="00E6281D" w:rsidRDefault="0012334B" w:rsidP="00213E58">
            <w:pPr>
              <w:spacing w:after="0" w:line="240" w:lineRule="auto"/>
              <w:rPr>
                <w:sz w:val="20"/>
                <w:szCs w:val="20"/>
              </w:rPr>
            </w:pPr>
          </w:p>
        </w:tc>
      </w:tr>
      <w:tr w:rsidR="0012334B" w:rsidRPr="004065F2" w:rsidTr="0012334B">
        <w:tc>
          <w:tcPr>
            <w:tcW w:w="1279" w:type="pct"/>
          </w:tcPr>
          <w:p w:rsidR="0012334B" w:rsidRPr="00A82052" w:rsidRDefault="0012334B" w:rsidP="00213E58">
            <w:pPr>
              <w:spacing w:after="0" w:line="240" w:lineRule="auto"/>
              <w:rPr>
                <w:color w:val="FF0000"/>
                <w:sz w:val="20"/>
                <w:szCs w:val="20"/>
              </w:rPr>
            </w:pPr>
            <w:r>
              <w:rPr>
                <w:color w:val="FF0000"/>
                <w:sz w:val="20"/>
                <w:szCs w:val="20"/>
              </w:rPr>
              <w:t xml:space="preserve">Phonics &amp; Word Recognition:  </w:t>
            </w:r>
            <w:r w:rsidRPr="00D00BC9">
              <w:rPr>
                <w:sz w:val="20"/>
                <w:szCs w:val="20"/>
              </w:rPr>
              <w:t xml:space="preserve">Know and apply grade level phonics and word analysis skills in decoding words. a) </w:t>
            </w:r>
            <w:proofErr w:type="gramStart"/>
            <w:r w:rsidRPr="00D00BC9">
              <w:rPr>
                <w:sz w:val="20"/>
                <w:szCs w:val="20"/>
              </w:rPr>
              <w:t>use</w:t>
            </w:r>
            <w:proofErr w:type="gramEnd"/>
            <w:r w:rsidRPr="00D00BC9">
              <w:rPr>
                <w:sz w:val="20"/>
                <w:szCs w:val="20"/>
              </w:rPr>
              <w:t xml:space="preserve"> combined knowledge of all letter-sound correspondences, syllabication patterns, and morphology (roots, affixes) to read accurately unfamiliar multi-syllabic words in and out of context.</w:t>
            </w:r>
          </w:p>
        </w:tc>
        <w:tc>
          <w:tcPr>
            <w:tcW w:w="1194" w:type="pct"/>
          </w:tcPr>
          <w:p w:rsidR="0012334B" w:rsidRPr="00002CFC" w:rsidRDefault="0012334B" w:rsidP="000B44E9">
            <w:pPr>
              <w:spacing w:after="0" w:line="240" w:lineRule="auto"/>
              <w:rPr>
                <w:sz w:val="20"/>
                <w:szCs w:val="20"/>
              </w:rPr>
            </w:pPr>
            <w:r w:rsidRPr="00002CFC">
              <w:rPr>
                <w:sz w:val="20"/>
                <w:szCs w:val="20"/>
              </w:rPr>
              <w:t>Know</w:t>
            </w:r>
            <w:r>
              <w:rPr>
                <w:sz w:val="20"/>
                <w:szCs w:val="20"/>
              </w:rPr>
              <w:t>s</w:t>
            </w:r>
            <w:r w:rsidRPr="00002CFC">
              <w:rPr>
                <w:sz w:val="20"/>
                <w:szCs w:val="20"/>
              </w:rPr>
              <w:t xml:space="preserve"> and appl</w:t>
            </w:r>
            <w:r>
              <w:rPr>
                <w:sz w:val="20"/>
                <w:szCs w:val="20"/>
              </w:rPr>
              <w:t>ies</w:t>
            </w:r>
            <w:r w:rsidRPr="00002CFC">
              <w:rPr>
                <w:sz w:val="20"/>
                <w:szCs w:val="20"/>
              </w:rPr>
              <w:t xml:space="preserve"> </w:t>
            </w:r>
            <w:r>
              <w:rPr>
                <w:sz w:val="20"/>
                <w:szCs w:val="20"/>
              </w:rPr>
              <w:t xml:space="preserve">fourth </w:t>
            </w:r>
            <w:r w:rsidRPr="00002CFC">
              <w:rPr>
                <w:sz w:val="20"/>
                <w:szCs w:val="20"/>
              </w:rPr>
              <w:t>grade level phonics and word analysis skills in decoding words.</w:t>
            </w:r>
          </w:p>
        </w:tc>
        <w:tc>
          <w:tcPr>
            <w:tcW w:w="1343" w:type="pct"/>
          </w:tcPr>
          <w:p w:rsidR="007E4A5E" w:rsidRDefault="00754D55" w:rsidP="007E4A5E">
            <w:pPr>
              <w:spacing w:after="0" w:line="240" w:lineRule="auto"/>
              <w:rPr>
                <w:sz w:val="20"/>
                <w:szCs w:val="20"/>
              </w:rPr>
            </w:pPr>
            <w:r>
              <w:rPr>
                <w:sz w:val="20"/>
                <w:szCs w:val="20"/>
              </w:rPr>
              <w:t>F&amp;P Guide for Observing and Noting Reading Behaviors</w:t>
            </w:r>
          </w:p>
          <w:p w:rsidR="00754D55" w:rsidRDefault="00754D55" w:rsidP="007E4A5E">
            <w:pPr>
              <w:spacing w:after="0" w:line="240" w:lineRule="auto"/>
              <w:rPr>
                <w:sz w:val="20"/>
                <w:szCs w:val="20"/>
              </w:rPr>
            </w:pPr>
            <w:r>
              <w:rPr>
                <w:sz w:val="20"/>
                <w:szCs w:val="20"/>
              </w:rPr>
              <w:t>Reading Benchmarks</w:t>
            </w:r>
          </w:p>
          <w:p w:rsidR="00754D55" w:rsidRPr="007E4A5E" w:rsidRDefault="00754D55" w:rsidP="007E4A5E">
            <w:pPr>
              <w:spacing w:after="0" w:line="240" w:lineRule="auto"/>
              <w:rPr>
                <w:sz w:val="20"/>
                <w:szCs w:val="20"/>
              </w:rPr>
            </w:pPr>
            <w:r>
              <w:rPr>
                <w:sz w:val="20"/>
                <w:szCs w:val="20"/>
              </w:rPr>
              <w:t>F&amp;P Phonics and Word Analysis, syllables, word features, word list gr 4</w:t>
            </w:r>
          </w:p>
        </w:tc>
        <w:tc>
          <w:tcPr>
            <w:tcW w:w="1183" w:type="pct"/>
          </w:tcPr>
          <w:p w:rsidR="0012334B" w:rsidRPr="00E6281D" w:rsidRDefault="0012334B" w:rsidP="00213E58">
            <w:pPr>
              <w:spacing w:after="0" w:line="240" w:lineRule="auto"/>
              <w:rPr>
                <w:sz w:val="20"/>
                <w:szCs w:val="20"/>
              </w:rPr>
            </w:pPr>
          </w:p>
        </w:tc>
      </w:tr>
      <w:tr w:rsidR="0012334B" w:rsidRPr="004065F2" w:rsidTr="0012334B">
        <w:tc>
          <w:tcPr>
            <w:tcW w:w="1279" w:type="pct"/>
          </w:tcPr>
          <w:p w:rsidR="0012334B" w:rsidRPr="00A82052" w:rsidRDefault="0012334B" w:rsidP="00213E58">
            <w:pPr>
              <w:spacing w:after="0" w:line="240" w:lineRule="auto"/>
              <w:rPr>
                <w:color w:val="FF0000"/>
                <w:sz w:val="20"/>
                <w:szCs w:val="20"/>
              </w:rPr>
            </w:pPr>
            <w:r>
              <w:rPr>
                <w:color w:val="FF0000"/>
                <w:sz w:val="20"/>
                <w:szCs w:val="20"/>
              </w:rPr>
              <w:t xml:space="preserve">Fluency:  </w:t>
            </w:r>
            <w:r w:rsidRPr="00D00BC9">
              <w:rPr>
                <w:sz w:val="20"/>
                <w:szCs w:val="20"/>
              </w:rPr>
              <w:t xml:space="preserve">read with sufficient accuracy and fluency to support comprehension. a) </w:t>
            </w:r>
            <w:proofErr w:type="gramStart"/>
            <w:r w:rsidRPr="00D00BC9">
              <w:rPr>
                <w:sz w:val="20"/>
                <w:szCs w:val="20"/>
              </w:rPr>
              <w:t>read</w:t>
            </w:r>
            <w:proofErr w:type="gramEnd"/>
            <w:r w:rsidRPr="00D00BC9">
              <w:rPr>
                <w:sz w:val="20"/>
                <w:szCs w:val="20"/>
              </w:rPr>
              <w:t xml:space="preserve"> on level text with purpose and understanding. b) </w:t>
            </w:r>
            <w:proofErr w:type="gramStart"/>
            <w:r w:rsidRPr="00D00BC9">
              <w:rPr>
                <w:sz w:val="20"/>
                <w:szCs w:val="20"/>
              </w:rPr>
              <w:t>read</w:t>
            </w:r>
            <w:proofErr w:type="gramEnd"/>
            <w:r w:rsidRPr="00D00BC9">
              <w:rPr>
                <w:sz w:val="20"/>
                <w:szCs w:val="20"/>
              </w:rPr>
              <w:t xml:space="preserve"> on level prose and poetry orally with accuracy, appropriate rate, and expression on successive readings. c) </w:t>
            </w:r>
            <w:proofErr w:type="gramStart"/>
            <w:r w:rsidRPr="00D00BC9">
              <w:rPr>
                <w:sz w:val="20"/>
                <w:szCs w:val="20"/>
              </w:rPr>
              <w:t>use</w:t>
            </w:r>
            <w:proofErr w:type="gramEnd"/>
            <w:r w:rsidRPr="00D00BC9">
              <w:rPr>
                <w:sz w:val="20"/>
                <w:szCs w:val="20"/>
              </w:rPr>
              <w:t xml:space="preserve"> context to confirm or self-correct word recognition and understanding, rereading if necessary.</w:t>
            </w:r>
          </w:p>
        </w:tc>
        <w:tc>
          <w:tcPr>
            <w:tcW w:w="1194" w:type="pct"/>
          </w:tcPr>
          <w:p w:rsidR="0012334B" w:rsidRPr="00002CFC" w:rsidRDefault="0012334B" w:rsidP="000B44E9">
            <w:pPr>
              <w:spacing w:after="0" w:line="240" w:lineRule="auto"/>
              <w:rPr>
                <w:sz w:val="20"/>
                <w:szCs w:val="20"/>
              </w:rPr>
            </w:pPr>
            <w:r>
              <w:rPr>
                <w:sz w:val="20"/>
                <w:szCs w:val="20"/>
              </w:rPr>
              <w:t>R</w:t>
            </w:r>
            <w:r w:rsidRPr="00002CFC">
              <w:rPr>
                <w:sz w:val="20"/>
                <w:szCs w:val="20"/>
              </w:rPr>
              <w:t>ead</w:t>
            </w:r>
            <w:r>
              <w:rPr>
                <w:sz w:val="20"/>
                <w:szCs w:val="20"/>
              </w:rPr>
              <w:t>s</w:t>
            </w:r>
            <w:r w:rsidRPr="00002CFC">
              <w:rPr>
                <w:sz w:val="20"/>
                <w:szCs w:val="20"/>
              </w:rPr>
              <w:t xml:space="preserve"> with sufficient accuracy and fluency to support comprehension.</w:t>
            </w:r>
          </w:p>
        </w:tc>
        <w:tc>
          <w:tcPr>
            <w:tcW w:w="1343" w:type="pct"/>
          </w:tcPr>
          <w:p w:rsidR="00754D55" w:rsidRDefault="00754D55" w:rsidP="00754D55">
            <w:pPr>
              <w:spacing w:after="0" w:line="240" w:lineRule="auto"/>
              <w:rPr>
                <w:sz w:val="20"/>
                <w:szCs w:val="20"/>
              </w:rPr>
            </w:pPr>
            <w:r>
              <w:rPr>
                <w:sz w:val="20"/>
                <w:szCs w:val="20"/>
              </w:rPr>
              <w:t>F&amp;P Benchmarks</w:t>
            </w:r>
          </w:p>
          <w:p w:rsidR="00535691" w:rsidRDefault="00754D55" w:rsidP="00754D55">
            <w:pPr>
              <w:spacing w:after="0" w:line="240" w:lineRule="auto"/>
              <w:rPr>
                <w:sz w:val="20"/>
                <w:szCs w:val="20"/>
              </w:rPr>
            </w:pPr>
            <w:r>
              <w:rPr>
                <w:sz w:val="20"/>
                <w:szCs w:val="20"/>
              </w:rPr>
              <w:t>F&amp;P Six Dimensions Fluency Rubric</w:t>
            </w:r>
            <w:r w:rsidR="0012334B" w:rsidRPr="00E6281D">
              <w:rPr>
                <w:sz w:val="20"/>
                <w:szCs w:val="20"/>
              </w:rPr>
              <w:t xml:space="preserve"> </w:t>
            </w:r>
          </w:p>
          <w:p w:rsidR="00535691" w:rsidRDefault="00535691" w:rsidP="00BF4EC6">
            <w:pPr>
              <w:spacing w:after="0" w:line="240" w:lineRule="auto"/>
              <w:rPr>
                <w:sz w:val="20"/>
                <w:szCs w:val="20"/>
              </w:rPr>
            </w:pPr>
            <w:r>
              <w:rPr>
                <w:sz w:val="20"/>
                <w:szCs w:val="20"/>
              </w:rPr>
              <w:t>DIBELS</w:t>
            </w:r>
          </w:p>
          <w:p w:rsidR="00535691" w:rsidRPr="00535691" w:rsidRDefault="00535691" w:rsidP="00BF4EC6">
            <w:pPr>
              <w:spacing w:after="0" w:line="240" w:lineRule="auto"/>
              <w:rPr>
                <w:sz w:val="20"/>
                <w:szCs w:val="20"/>
              </w:rPr>
            </w:pPr>
            <w:r>
              <w:rPr>
                <w:sz w:val="20"/>
                <w:szCs w:val="20"/>
              </w:rPr>
              <w:t>Running Records</w:t>
            </w:r>
          </w:p>
        </w:tc>
        <w:tc>
          <w:tcPr>
            <w:tcW w:w="1183" w:type="pct"/>
          </w:tcPr>
          <w:p w:rsidR="0012334B" w:rsidRPr="00E6281D" w:rsidRDefault="0012334B" w:rsidP="00213E58">
            <w:pPr>
              <w:spacing w:after="0" w:line="240" w:lineRule="auto"/>
              <w:rPr>
                <w:sz w:val="20"/>
                <w:szCs w:val="20"/>
              </w:rPr>
            </w:pPr>
          </w:p>
        </w:tc>
      </w:tr>
    </w:tbl>
    <w:p w:rsidR="00D97E6E" w:rsidRDefault="00D97E6E"/>
    <w:sectPr w:rsidR="00D97E6E" w:rsidSect="0012334B">
      <w:pgSz w:w="15840" w:h="12240" w:orient="landscape"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348C8"/>
    <w:multiLevelType w:val="hybridMultilevel"/>
    <w:tmpl w:val="326240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F2090A"/>
    <w:multiLevelType w:val="hybridMultilevel"/>
    <w:tmpl w:val="C03C724E"/>
    <w:lvl w:ilvl="0" w:tplc="1C6E0478">
      <w:start w:val="5"/>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3075D21"/>
    <w:multiLevelType w:val="hybridMultilevel"/>
    <w:tmpl w:val="1EEA49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E8354A"/>
    <w:multiLevelType w:val="hybridMultilevel"/>
    <w:tmpl w:val="29946B5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180557"/>
    <w:multiLevelType w:val="hybridMultilevel"/>
    <w:tmpl w:val="1AB8691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0C5ED3"/>
    <w:multiLevelType w:val="hybridMultilevel"/>
    <w:tmpl w:val="1D64E84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7A53B4"/>
    <w:multiLevelType w:val="hybridMultilevel"/>
    <w:tmpl w:val="C9F0849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18D7BB7"/>
    <w:multiLevelType w:val="hybridMultilevel"/>
    <w:tmpl w:val="82D253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6"/>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E6E"/>
    <w:rsid w:val="00043257"/>
    <w:rsid w:val="000A486E"/>
    <w:rsid w:val="000B44E9"/>
    <w:rsid w:val="000C2E55"/>
    <w:rsid w:val="001213C5"/>
    <w:rsid w:val="0012334B"/>
    <w:rsid w:val="0015570C"/>
    <w:rsid w:val="001B3354"/>
    <w:rsid w:val="001C6EBD"/>
    <w:rsid w:val="00213E58"/>
    <w:rsid w:val="002615CF"/>
    <w:rsid w:val="0028114D"/>
    <w:rsid w:val="002B2A21"/>
    <w:rsid w:val="002F0D37"/>
    <w:rsid w:val="003013F6"/>
    <w:rsid w:val="003B797F"/>
    <w:rsid w:val="004B09E2"/>
    <w:rsid w:val="004F442F"/>
    <w:rsid w:val="00535691"/>
    <w:rsid w:val="0056487A"/>
    <w:rsid w:val="005D01DE"/>
    <w:rsid w:val="005E120F"/>
    <w:rsid w:val="005E1A2A"/>
    <w:rsid w:val="005F387E"/>
    <w:rsid w:val="005F67D5"/>
    <w:rsid w:val="00630393"/>
    <w:rsid w:val="00632BC1"/>
    <w:rsid w:val="006749FD"/>
    <w:rsid w:val="0068230A"/>
    <w:rsid w:val="00754D55"/>
    <w:rsid w:val="007B4957"/>
    <w:rsid w:val="007E4A5E"/>
    <w:rsid w:val="007E5565"/>
    <w:rsid w:val="0080092B"/>
    <w:rsid w:val="00846278"/>
    <w:rsid w:val="00884404"/>
    <w:rsid w:val="008B24CB"/>
    <w:rsid w:val="008C6BE3"/>
    <w:rsid w:val="008E725B"/>
    <w:rsid w:val="00956757"/>
    <w:rsid w:val="009675DA"/>
    <w:rsid w:val="0098796D"/>
    <w:rsid w:val="00A12EB2"/>
    <w:rsid w:val="00A21A8A"/>
    <w:rsid w:val="00A3652D"/>
    <w:rsid w:val="00B848D9"/>
    <w:rsid w:val="00BA7E0E"/>
    <w:rsid w:val="00BB15BB"/>
    <w:rsid w:val="00BF4EC6"/>
    <w:rsid w:val="00C06C73"/>
    <w:rsid w:val="00C06E29"/>
    <w:rsid w:val="00C435E5"/>
    <w:rsid w:val="00D00BC9"/>
    <w:rsid w:val="00D90F9B"/>
    <w:rsid w:val="00D97E6E"/>
    <w:rsid w:val="00DB0553"/>
    <w:rsid w:val="00E0149E"/>
    <w:rsid w:val="00E07AFA"/>
    <w:rsid w:val="00E232BD"/>
    <w:rsid w:val="00E25957"/>
    <w:rsid w:val="00E6281D"/>
    <w:rsid w:val="00E62879"/>
    <w:rsid w:val="00E8076E"/>
    <w:rsid w:val="00E84A80"/>
    <w:rsid w:val="00E86277"/>
    <w:rsid w:val="00EE37D0"/>
    <w:rsid w:val="00F054DE"/>
    <w:rsid w:val="00F54257"/>
    <w:rsid w:val="00F80026"/>
    <w:rsid w:val="00F8125D"/>
    <w:rsid w:val="00FE7B70"/>
    <w:rsid w:val="00FF3F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E6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01DE"/>
    <w:rPr>
      <w:sz w:val="22"/>
      <w:szCs w:val="22"/>
    </w:rPr>
  </w:style>
  <w:style w:type="table" w:styleId="TableGrid">
    <w:name w:val="Table Grid"/>
    <w:basedOn w:val="TableNormal"/>
    <w:uiPriority w:val="59"/>
    <w:rsid w:val="006749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E6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01DE"/>
    <w:rPr>
      <w:sz w:val="22"/>
      <w:szCs w:val="22"/>
    </w:rPr>
  </w:style>
  <w:style w:type="table" w:styleId="TableGrid">
    <w:name w:val="Table Grid"/>
    <w:basedOn w:val="TableNormal"/>
    <w:uiPriority w:val="59"/>
    <w:rsid w:val="006749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1674</Words>
  <Characters>9548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WDMCS</Company>
  <LinksUpToDate>false</LinksUpToDate>
  <CharactersWithSpaces>11200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seidc</dc:creator>
  <cp:keywords/>
  <dc:description/>
  <cp:lastModifiedBy>seidc</cp:lastModifiedBy>
  <cp:revision>2</cp:revision>
  <cp:lastPrinted>2011-09-23T20:29:00Z</cp:lastPrinted>
  <dcterms:created xsi:type="dcterms:W3CDTF">2012-03-26T16:22:00Z</dcterms:created>
  <dcterms:modified xsi:type="dcterms:W3CDTF">2012-03-26T16:22:00Z</dcterms:modified>
</cp:coreProperties>
</file>