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Default="001E7097">
      <w:bookmarkStart w:id="0" w:name="_GoBack"/>
      <w:bookmarkEnd w:id="0"/>
      <w:proofErr w:type="gramStart"/>
      <w:r>
        <w:t>2</w:t>
      </w:r>
      <w:r w:rsidRPr="001E7097">
        <w:rPr>
          <w:vertAlign w:val="superscript"/>
        </w:rPr>
        <w:t>nd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3420"/>
        <w:gridCol w:w="3654"/>
        <w:gridCol w:w="3654"/>
      </w:tblGrid>
      <w:tr w:rsidR="00451F0D" w:rsidRPr="00600461" w:rsidTr="008C7DE6">
        <w:tc>
          <w:tcPr>
            <w:tcW w:w="3888" w:type="dxa"/>
          </w:tcPr>
          <w:p w:rsidR="00451F0D" w:rsidRPr="0008317F" w:rsidRDefault="00451F0D" w:rsidP="00451F0D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600461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</w:tr>
      <w:tr w:rsidR="008C7DE6" w:rsidRPr="00600461" w:rsidTr="008C7DE6">
        <w:tc>
          <w:tcPr>
            <w:tcW w:w="3888" w:type="dxa"/>
          </w:tcPr>
          <w:p w:rsidR="008C7DE6" w:rsidRPr="00451F0D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600461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8C7DE6" w:rsidRPr="00600461" w:rsidTr="008C7DE6">
        <w:tc>
          <w:tcPr>
            <w:tcW w:w="388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634268" w:rsidRDefault="00127F34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8C7DE6" w:rsidRPr="00E90C99" w:rsidRDefault="008C7DE6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D57872" w:rsidRDefault="00127F34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Benchmarking</w:t>
            </w:r>
          </w:p>
          <w:p w:rsidR="003C7555" w:rsidRPr="00634268" w:rsidRDefault="003C755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3C7555" w:rsidRPr="00634268" w:rsidRDefault="003C7555" w:rsidP="00D578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RL.2.2.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496214" w:rsidRDefault="00127F34" w:rsidP="00D57872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Retelling Rubric</w:t>
            </w:r>
          </w:p>
          <w:p w:rsidR="00AE2FCA" w:rsidRDefault="00AE2FCA" w:rsidP="00AE2FCA">
            <w:pPr>
              <w:pStyle w:val="NoSpacing"/>
            </w:pPr>
            <w:r>
              <w:t xml:space="preserve">Students read fables and folktales from diverse cultures that represent various origin tales, such as Rudyard </w:t>
            </w:r>
          </w:p>
          <w:p w:rsidR="00AE2FCA" w:rsidRDefault="00AE2FCA" w:rsidP="00AE2FCA">
            <w:pPr>
              <w:pStyle w:val="NoSpacing"/>
            </w:pPr>
            <w:r>
              <w:t xml:space="preserve">Kipling’s “How the Camel Got His Hump” and Natalie Babbitt’s The Search for Delicious, and paraphrase their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central</w:t>
            </w:r>
            <w:proofErr w:type="gramEnd"/>
            <w:r>
              <w:t xml:space="preserve"> message, lesson, or moral. [RL.2.2]</w:t>
            </w:r>
          </w:p>
          <w:p w:rsidR="00AE2FCA" w:rsidRPr="00496214" w:rsidRDefault="00AE2FCA" w:rsidP="00D57872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634268" w:rsidRPr="00634268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characters in a story respond to major events and challenges.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characters in a story respond to major events.</w:t>
            </w:r>
          </w:p>
        </w:tc>
        <w:tc>
          <w:tcPr>
            <w:tcW w:w="3654" w:type="dxa"/>
          </w:tcPr>
          <w:p w:rsidR="002B51AA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  <w:p w:rsidR="00AE2FCA" w:rsidRDefault="00AE2FCA" w:rsidP="00AE2FCA">
            <w:pPr>
              <w:pStyle w:val="NoSpacing"/>
            </w:pPr>
            <w:r>
              <w:t xml:space="preserve">Students describe how the character of Bud in Christopher Paul Curtis’ story Bud, Not Buddy responds to a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major</w:t>
            </w:r>
            <w:proofErr w:type="gramEnd"/>
            <w:r>
              <w:t xml:space="preserve"> event in his life of being placed in a foster home. [RL.2.3]</w:t>
            </w:r>
          </w:p>
          <w:p w:rsidR="00AE2FCA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Benchmarking</w:t>
            </w:r>
          </w:p>
          <w:p w:rsidR="00127F34" w:rsidRDefault="00127F34" w:rsidP="00127F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</w:t>
            </w:r>
          </w:p>
          <w:p w:rsidR="007305A5" w:rsidRPr="00634268" w:rsidRDefault="00127F34" w:rsidP="00127F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Anecdotal Records 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E96987" w:rsidRDefault="00D41025" w:rsidP="002B0F2B">
            <w:pPr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1F4ABD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 xml:space="preserve"> how words and phrases supply rhythm and meaning.</w:t>
            </w:r>
          </w:p>
        </w:tc>
        <w:tc>
          <w:tcPr>
            <w:tcW w:w="3654" w:type="dxa"/>
          </w:tcPr>
          <w:p w:rsidR="007305A5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7C36C2" w:rsidRPr="007C36C2" w:rsidRDefault="00AE2FCA" w:rsidP="007305A5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District</w:t>
            </w:r>
            <w:r w:rsidR="007C36C2">
              <w:rPr>
                <w:b/>
                <w:sz w:val="20"/>
                <w:szCs w:val="20"/>
                <w:u w:val="single"/>
              </w:rPr>
              <w:t xml:space="preserve"> created obs</w:t>
            </w:r>
            <w:r>
              <w:rPr>
                <w:b/>
                <w:sz w:val="20"/>
                <w:szCs w:val="20"/>
                <w:u w:val="single"/>
              </w:rPr>
              <w:t>ervation checklists</w:t>
            </w:r>
          </w:p>
        </w:tc>
        <w:tc>
          <w:tcPr>
            <w:tcW w:w="3654" w:type="dxa"/>
          </w:tcPr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RL.2.5.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Describe the overall structure of a story, including describing how the beginning introduces the story and the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lastRenderedPageBreak/>
              <w:t>ending concludes the action.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overall structure of a story, including beginning, middle and ending.</w:t>
            </w:r>
          </w:p>
        </w:tc>
        <w:tc>
          <w:tcPr>
            <w:tcW w:w="3654" w:type="dxa"/>
          </w:tcPr>
          <w:p w:rsidR="007C36C2" w:rsidRPr="00AE2FCA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="00AE2FCA">
              <w:rPr>
                <w:b/>
                <w:sz w:val="20"/>
                <w:szCs w:val="20"/>
                <w:u w:val="single"/>
              </w:rPr>
              <w:t>District created observation checklists</w:t>
            </w:r>
          </w:p>
          <w:p w:rsidR="00AE2FCA" w:rsidRDefault="00AE2FCA" w:rsidP="00AE2FCA">
            <w:pPr>
              <w:pStyle w:val="NoSpacing"/>
            </w:pPr>
            <w:r>
              <w:t xml:space="preserve">Students describe the overall story structure of The Thirteen Clocks by </w:t>
            </w:r>
            <w:r>
              <w:lastRenderedPageBreak/>
              <w:t xml:space="preserve">James Thurber, describing how the </w:t>
            </w:r>
          </w:p>
          <w:p w:rsidR="00AE2FCA" w:rsidRDefault="00AE2FCA" w:rsidP="00AE2FCA">
            <w:pPr>
              <w:pStyle w:val="NoSpacing"/>
            </w:pPr>
            <w:r>
              <w:t xml:space="preserve">interactions of the characters of the Duke and Princess </w:t>
            </w:r>
            <w:proofErr w:type="spellStart"/>
            <w:r>
              <w:t>Saralinda</w:t>
            </w:r>
            <w:proofErr w:type="spellEnd"/>
            <w:r>
              <w:t xml:space="preserve"> introduce the beginning of the story and how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the</w:t>
            </w:r>
            <w:proofErr w:type="gramEnd"/>
            <w:r>
              <w:t xml:space="preserve"> suspenseful plot comes to an end. [RL.2.5]</w:t>
            </w:r>
          </w:p>
          <w:p w:rsidR="00AE2FCA" w:rsidRPr="00377D43" w:rsidRDefault="00AE2FCA" w:rsidP="007305A5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RL.2.6.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Describes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differences in the points of view of characters.</w:t>
            </w:r>
          </w:p>
        </w:tc>
        <w:tc>
          <w:tcPr>
            <w:tcW w:w="3654" w:type="dxa"/>
          </w:tcPr>
          <w:p w:rsidR="007C36C2" w:rsidRPr="00634268" w:rsidRDefault="00AE2FCA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District created observation checklists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305A5" w:rsidRPr="00634268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E96987" w:rsidRPr="00634268" w:rsidRDefault="00E96987" w:rsidP="00E90C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1E7097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490A56" w:rsidRDefault="00D41025" w:rsidP="002B0F2B">
            <w:pPr>
              <w:spacing w:after="0" w:line="240" w:lineRule="auto"/>
            </w:pPr>
            <w:r w:rsidRPr="00490A56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information gained from </w:t>
            </w:r>
            <w:r>
              <w:rPr>
                <w:rFonts w:eastAsia="MS PGothic" w:cs="Arial"/>
                <w:bCs/>
                <w:sz w:val="20"/>
                <w:szCs w:val="20"/>
              </w:rPr>
              <w:t>illustrations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and text 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>to demonstrate understanding of its characters, setting, or plot.</w:t>
            </w:r>
          </w:p>
        </w:tc>
        <w:tc>
          <w:tcPr>
            <w:tcW w:w="3654" w:type="dxa"/>
          </w:tcPr>
          <w:p w:rsidR="007305A5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941422" w:rsidRPr="00941422" w:rsidRDefault="00AE2FCA" w:rsidP="00AE2FCA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District created observation checklists </w:t>
            </w:r>
            <w:r w:rsidR="00941422">
              <w:rPr>
                <w:b/>
                <w:sz w:val="20"/>
                <w:szCs w:val="20"/>
                <w:u w:val="single"/>
              </w:rPr>
              <w:t xml:space="preserve"> 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420" w:type="dxa"/>
          </w:tcPr>
          <w:p w:rsidR="00D41025" w:rsidRPr="00941422" w:rsidRDefault="00941422" w:rsidP="002B0F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two or more versions of the same story (e.g., Cinderella stories) by different authors or from different cultures.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two or more versions of the same story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E90C99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D41025" w:rsidRPr="00634268">
              <w:rPr>
                <w:sz w:val="20"/>
                <w:szCs w:val="20"/>
              </w:rPr>
              <w:t xml:space="preserve"> diagram</w:t>
            </w:r>
            <w:r w:rsidR="00463527">
              <w:rPr>
                <w:sz w:val="20"/>
                <w:szCs w:val="20"/>
              </w:rPr>
              <w:t xml:space="preserve">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>(e.g., Cinderella stories) by different authors or from different cultures.</w:t>
            </w:r>
          </w:p>
          <w:p w:rsidR="007305A5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Diagram-Feature Book and related literature (HD)</w:t>
            </w:r>
          </w:p>
          <w:p w:rsidR="00941422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District created observation checklists </w:t>
            </w:r>
            <w:r w:rsidR="00941422">
              <w:rPr>
                <w:b/>
                <w:sz w:val="20"/>
                <w:szCs w:val="20"/>
                <w:u w:val="single"/>
              </w:rPr>
              <w:t>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By the end of the </w:t>
            </w:r>
            <w:proofErr w:type="gramStart"/>
            <w:r w:rsidRPr="00E67158"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level stories and poetry independently and proficiently.</w:t>
            </w:r>
          </w:p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7305A5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F&amp;P Guide for </w:t>
            </w:r>
            <w:r w:rsidR="00AE2FCA">
              <w:rPr>
                <w:sz w:val="20"/>
                <w:szCs w:val="20"/>
              </w:rPr>
              <w:t>Observing</w:t>
            </w:r>
            <w:r>
              <w:rPr>
                <w:sz w:val="20"/>
                <w:szCs w:val="20"/>
              </w:rPr>
              <w:t xml:space="preserve"> and Noting Reading Behaviors, Benchmark Kit</w:t>
            </w:r>
          </w:p>
          <w:p w:rsidR="00127F34" w:rsidRPr="00634268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Notes</w:t>
            </w:r>
          </w:p>
        </w:tc>
        <w:tc>
          <w:tcPr>
            <w:tcW w:w="3654" w:type="dxa"/>
          </w:tcPr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08317F" w:rsidRDefault="00451F0D" w:rsidP="00914A8E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 xml:space="preserve">Reading Standards for </w:t>
            </w:r>
            <w:r w:rsidR="00E96987" w:rsidRPr="0008317F">
              <w:rPr>
                <w:color w:val="FF000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RI.2.1. 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Ask and answer such questions as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to demonstrate understanding of key details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580988" w:rsidRDefault="00127F34" w:rsidP="00814F53">
            <w:pPr>
              <w:spacing w:after="0" w:line="240" w:lineRule="auto"/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i/>
                <w:sz w:val="20"/>
                <w:szCs w:val="20"/>
              </w:rPr>
              <w:t xml:space="preserve"> </w:t>
            </w:r>
            <w:r w:rsidR="00580988"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  <w:p w:rsidR="00AE2FCA" w:rsidRDefault="00AE2FCA" w:rsidP="00AE2FCA">
            <w:pPr>
              <w:pStyle w:val="NoSpacing"/>
            </w:pPr>
            <w:r>
              <w:t xml:space="preserve">Students read </w:t>
            </w:r>
            <w:proofErr w:type="spellStart"/>
            <w:r>
              <w:t>Aliki’s</w:t>
            </w:r>
            <w:proofErr w:type="spellEnd"/>
            <w:r>
              <w:t xml:space="preserve"> description of A Medieval Feast and demonstrate their understanding of all that goes into </w:t>
            </w:r>
          </w:p>
          <w:p w:rsidR="00AE2FCA" w:rsidRDefault="00AE2FCA" w:rsidP="00AE2FCA">
            <w:pPr>
              <w:pStyle w:val="NoSpacing"/>
            </w:pPr>
            <w:r>
              <w:t xml:space="preserve">such an event by asking questions pertaining to who, what, where, when, why, and how such a meal </w:t>
            </w:r>
            <w:r>
              <w:lastRenderedPageBreak/>
              <w:t xml:space="preserve">happens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and</w:t>
            </w:r>
            <w:proofErr w:type="gramEnd"/>
            <w:r>
              <w:t xml:space="preserve"> by answering using key details. [RI.2.1]</w:t>
            </w:r>
          </w:p>
          <w:p w:rsidR="00AE2FCA" w:rsidRPr="00AE2FCA" w:rsidRDefault="00AE2FCA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RI.2.2.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 as well as the focus of specific paragraphs within the text.</w:t>
            </w:r>
          </w:p>
        </w:tc>
        <w:tc>
          <w:tcPr>
            <w:tcW w:w="3420" w:type="dxa"/>
          </w:tcPr>
          <w:p w:rsidR="00780DE7" w:rsidRPr="00600461" w:rsidRDefault="00780DE7" w:rsidP="002B0F2B">
            <w:pPr>
              <w:spacing w:after="0" w:line="240" w:lineRule="auto"/>
              <w:rPr>
                <w:u w:val="single"/>
              </w:rPr>
            </w:pPr>
            <w:r w:rsidRPr="00381DAE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the main topic</w:t>
            </w:r>
            <w:r>
              <w:rPr>
                <w:rFonts w:eastAsia="MS PGothic" w:cs="Arial"/>
                <w:bCs/>
                <w:sz w:val="20"/>
                <w:szCs w:val="20"/>
              </w:rPr>
              <w:t>(s)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BF3B9C" w:rsidRDefault="00127F34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580988" w:rsidRPr="00D948A0" w:rsidRDefault="00580988" w:rsidP="00BF3B9C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780DE7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RI.2.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F&amp;P Guide for Observing and Noting Reading Behavior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D948A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127F34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 xml:space="preserve">Determine the meaning of words and phrases in a text relevant to a </w:t>
            </w:r>
            <w:r w:rsidRPr="00732F85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Determine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meaning of content area </w:t>
            </w:r>
            <w:r>
              <w:rPr>
                <w:rFonts w:eastAsia="MS PGothic" w:cs="Arial"/>
                <w:bCs/>
                <w:sz w:val="20"/>
                <w:szCs w:val="20"/>
              </w:rPr>
              <w:t>vocabulary.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text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relevant to a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Frayer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model (HD)</w:t>
            </w:r>
          </w:p>
          <w:p w:rsidR="00AE2FCA" w:rsidRDefault="00AE2FCA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</w:p>
          <w:p w:rsidR="00AE2FCA" w:rsidRDefault="00AE2FCA" w:rsidP="00AE2FCA">
            <w:pPr>
              <w:pStyle w:val="NoSpacing"/>
            </w:pPr>
            <w:r>
              <w:t xml:space="preserve">Students determine the meanings of words and phrases encountered in Sarah L. Thomson’s Where Do Polar </w:t>
            </w:r>
          </w:p>
          <w:p w:rsidR="00AE2FCA" w:rsidRDefault="00AE2FCA" w:rsidP="00AE2FCA">
            <w:pPr>
              <w:pStyle w:val="NoSpacing"/>
            </w:pPr>
            <w:r>
              <w:t>Bears Live</w:t>
            </w:r>
            <w:proofErr w:type="gramStart"/>
            <w:r>
              <w:t>?,</w:t>
            </w:r>
            <w:proofErr w:type="gramEnd"/>
            <w:r>
              <w:t xml:space="preserve"> such as cub, den,  , and the Arctic. [RI.2.4]</w:t>
            </w:r>
          </w:p>
          <w:p w:rsidR="00AE2FCA" w:rsidRPr="007B3C67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</w:t>
            </w:r>
            <w:r>
              <w:rPr>
                <w:rFonts w:eastAsia="MS PGothic" w:cs="Arial"/>
                <w:bCs/>
                <w:sz w:val="20"/>
                <w:szCs w:val="20"/>
              </w:rPr>
              <w:t>y facts or information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F1992" w:rsidRPr="00FF1992" w:rsidRDefault="009F3DC8" w:rsidP="002A148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Guide for Observing and Noting Reading Behaviors F&amp;P </w:t>
            </w: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KIt</w:t>
            </w:r>
            <w:proofErr w:type="spellEnd"/>
          </w:p>
        </w:tc>
        <w:tc>
          <w:tcPr>
            <w:tcW w:w="3654" w:type="dxa"/>
          </w:tcPr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Identify the main purpose of a text, including what the author wants to answer, explain, or describe.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purpose of a text.</w:t>
            </w:r>
          </w:p>
        </w:tc>
        <w:tc>
          <w:tcPr>
            <w:tcW w:w="3654" w:type="dxa"/>
          </w:tcPr>
          <w:p w:rsidR="00FF1992" w:rsidRDefault="009F3DC8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Benchmarking</w:t>
            </w:r>
          </w:p>
          <w:p w:rsidR="00AE2FCA" w:rsidRDefault="00AE2FCA" w:rsidP="00AE2FCA">
            <w:pPr>
              <w:pStyle w:val="NoSpacing"/>
            </w:pPr>
            <w:r>
              <w:t xml:space="preserve">Students read Selby Beeler’s Throw Your Tooth on the Roof: Tooth Traditions Around the World and identify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what</w:t>
            </w:r>
            <w:proofErr w:type="gramEnd"/>
            <w:r>
              <w:t xml:space="preserve"> Beeler wants to answer as well as explain the main purpose of the text. [RI.2.6]</w:t>
            </w:r>
          </w:p>
          <w:p w:rsidR="00AE2FCA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Integration of Knowledge and Ideas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2A1486" w:rsidRPr="00634268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images contribute to and clarify a text.</w:t>
            </w:r>
          </w:p>
        </w:tc>
        <w:tc>
          <w:tcPr>
            <w:tcW w:w="3654" w:type="dxa"/>
          </w:tcPr>
          <w:p w:rsidR="00FF1992" w:rsidRDefault="009F3DC8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Small Group Anecdotal Records</w:t>
            </w:r>
          </w:p>
          <w:p w:rsidR="00AE2FCA" w:rsidRDefault="00AE2FCA" w:rsidP="00AE2FCA">
            <w:pPr>
              <w:pStyle w:val="NoSpacing"/>
            </w:pPr>
            <w:r>
              <w:t xml:space="preserve">Students explain how the specific image of a soap bubble and other accompanying illustrations in Walter </w:t>
            </w:r>
          </w:p>
          <w:p w:rsidR="00AE2FCA" w:rsidRDefault="00AE2FCA" w:rsidP="00AE2FCA">
            <w:pPr>
              <w:pStyle w:val="NoSpacing"/>
            </w:pPr>
            <w:r>
              <w:t xml:space="preserve">Wick’s A Drop of Water: A Book of Science and Wonder contribute to and clarify their understanding of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bubbles</w:t>
            </w:r>
            <w:proofErr w:type="gramEnd"/>
            <w:r>
              <w:t xml:space="preserve"> and water. [RI.2.7]</w:t>
            </w:r>
          </w:p>
          <w:p w:rsidR="00AE2FCA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Describe how reasons support specific points the author makes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reasons support specific points the author makes in a text.</w:t>
            </w:r>
          </w:p>
        </w:tc>
        <w:tc>
          <w:tcPr>
            <w:tcW w:w="3654" w:type="dxa"/>
          </w:tcPr>
          <w:p w:rsidR="00780DE7" w:rsidRDefault="00AE2FCA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District created observation checklists</w:t>
            </w:r>
          </w:p>
          <w:p w:rsidR="00AE2FCA" w:rsidRDefault="00AE2FCA" w:rsidP="00AE2FCA">
            <w:pPr>
              <w:pStyle w:val="NoSpacing"/>
            </w:pPr>
            <w:r>
              <w:t xml:space="preserve">Students describe the reasons behind Joyce Milton’s statement that bats are nocturnal in her Bats: Creatures </w:t>
            </w:r>
          </w:p>
          <w:p w:rsidR="00AE2FCA" w:rsidRDefault="00AE2FCA" w:rsidP="00AE2FCA">
            <w:pPr>
              <w:pStyle w:val="NoSpacing"/>
            </w:pPr>
            <w:proofErr w:type="gramStart"/>
            <w:r>
              <w:t>of</w:t>
            </w:r>
            <w:proofErr w:type="gramEnd"/>
            <w:r>
              <w:t xml:space="preserve"> the Night and how she supports the points she is making in the text. [RI.2.8]</w:t>
            </w:r>
          </w:p>
          <w:p w:rsidR="00AE2FCA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most important points presented in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F1992" w:rsidRPr="00634268" w:rsidRDefault="00AE2FC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District created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RI.2.10. By the end of </w:t>
            </w:r>
            <w:proofErr w:type="gramStart"/>
            <w:r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Pr="00500DCB">
              <w:rPr>
                <w:rFonts w:eastAsia="MS PGothic" w:cs="Arial"/>
                <w:bCs/>
                <w:sz w:val="20"/>
                <w:szCs w:val="20"/>
              </w:rPr>
              <w:t>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634268" w:rsidRDefault="009F3DC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08317F" w:rsidRDefault="00780DE7" w:rsidP="008C7DE6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RFS.2.1. Print Concepts:  </w:t>
            </w:r>
          </w:p>
          <w:p w:rsidR="00780DE7" w:rsidRPr="00A82052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RFS.2.2. Phonological Awareness:  </w:t>
            </w:r>
          </w:p>
          <w:p w:rsidR="00780DE7" w:rsidRPr="00A82052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RFS.2.3. Phonics &amp; Word Recognition: 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>Know spelling-sound correspondences for additional common vowel teams.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A82052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20B88">
              <w:rPr>
                <w:rFonts w:eastAsia="MS PGothic" w:cs="Arial"/>
                <w:bCs/>
                <w:sz w:val="20"/>
                <w:szCs w:val="20"/>
              </w:rPr>
              <w:t>words.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irregularly</w:t>
            </w:r>
            <w:proofErr w:type="spellEnd"/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 and applies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second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E759B1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E759B1" w:rsidRPr="00E759B1" w:rsidRDefault="00E759B1" w:rsidP="00E759B1">
            <w:pPr>
              <w:spacing w:after="0" w:line="240" w:lineRule="auto"/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Fountas &amp; Pinnell Benchmark Assessment book</w:t>
            </w:r>
          </w:p>
        </w:tc>
        <w:tc>
          <w:tcPr>
            <w:tcW w:w="3654" w:type="dxa"/>
          </w:tcPr>
          <w:p w:rsidR="00780DE7" w:rsidRPr="00674C50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RFS.2.4.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A82052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780DE7" w:rsidRPr="00EF68EC" w:rsidRDefault="00780DE7" w:rsidP="009F3DC8">
            <w:pPr>
              <w:spacing w:after="0" w:line="240" w:lineRule="auto"/>
              <w:ind w:left="162"/>
              <w:rPr>
                <w:color w:val="000000"/>
                <w:sz w:val="20"/>
                <w:szCs w:val="20"/>
              </w:rPr>
            </w:pPr>
          </w:p>
          <w:p w:rsidR="00E759B1" w:rsidRPr="00EF68EC" w:rsidRDefault="00E759B1" w:rsidP="00E759B1">
            <w:pPr>
              <w:spacing w:after="0" w:line="240" w:lineRule="auto"/>
              <w:ind w:left="-18"/>
              <w:rPr>
                <w:color w:val="000000"/>
                <w:sz w:val="20"/>
                <w:szCs w:val="20"/>
              </w:rPr>
            </w:pPr>
            <w:r w:rsidRPr="00EF68EC">
              <w:rPr>
                <w:rFonts w:eastAsia="MS PGothic" w:cs="Arial"/>
                <w:bCs/>
                <w:color w:val="000000"/>
                <w:sz w:val="20"/>
                <w:szCs w:val="20"/>
              </w:rPr>
              <w:t>Fluency Scale</w:t>
            </w:r>
            <w:r w:rsidR="009F3DC8" w:rsidRPr="00EF68EC">
              <w:rPr>
                <w:rFonts w:eastAsia="MS PGothic" w:cs="Arial"/>
                <w:bCs/>
                <w:color w:val="000000"/>
                <w:sz w:val="20"/>
                <w:szCs w:val="20"/>
              </w:rPr>
              <w:t xml:space="preserve"> F&amp;P Assessment Kit</w:t>
            </w: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/>
    <w:sectPr w:rsidR="00914A8E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8EC" w:rsidRDefault="00EF68EC" w:rsidP="00874AB2">
      <w:pPr>
        <w:spacing w:after="0" w:line="240" w:lineRule="auto"/>
      </w:pPr>
      <w:r>
        <w:separator/>
      </w:r>
    </w:p>
  </w:endnote>
  <w:endnote w:type="continuationSeparator" w:id="0">
    <w:p w:rsidR="00EF68EC" w:rsidRDefault="00EF68EC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8EC" w:rsidRDefault="00EF68EC" w:rsidP="00874AB2">
      <w:pPr>
        <w:spacing w:after="0" w:line="240" w:lineRule="auto"/>
      </w:pPr>
      <w:r>
        <w:separator/>
      </w:r>
    </w:p>
  </w:footnote>
  <w:footnote w:type="continuationSeparator" w:id="0">
    <w:p w:rsidR="00EF68EC" w:rsidRDefault="00EF68EC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73BD5D4B"/>
    <w:multiLevelType w:val="multilevel"/>
    <w:tmpl w:val="70D293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8E"/>
    <w:rsid w:val="0002779E"/>
    <w:rsid w:val="0008317F"/>
    <w:rsid w:val="00101971"/>
    <w:rsid w:val="00127F34"/>
    <w:rsid w:val="001900C8"/>
    <w:rsid w:val="001C0AC3"/>
    <w:rsid w:val="001E7097"/>
    <w:rsid w:val="00203D4C"/>
    <w:rsid w:val="002A1486"/>
    <w:rsid w:val="002B0F2B"/>
    <w:rsid w:val="002B51AA"/>
    <w:rsid w:val="002F49F8"/>
    <w:rsid w:val="003453D3"/>
    <w:rsid w:val="0035243E"/>
    <w:rsid w:val="00377D43"/>
    <w:rsid w:val="003C4191"/>
    <w:rsid w:val="003C7555"/>
    <w:rsid w:val="003D3ED6"/>
    <w:rsid w:val="003F0255"/>
    <w:rsid w:val="0044359F"/>
    <w:rsid w:val="00451F0D"/>
    <w:rsid w:val="00463527"/>
    <w:rsid w:val="00490A56"/>
    <w:rsid w:val="00496214"/>
    <w:rsid w:val="00513FF3"/>
    <w:rsid w:val="00580988"/>
    <w:rsid w:val="005B581A"/>
    <w:rsid w:val="00600461"/>
    <w:rsid w:val="00605BC7"/>
    <w:rsid w:val="00634268"/>
    <w:rsid w:val="00666E78"/>
    <w:rsid w:val="00674C50"/>
    <w:rsid w:val="006A6397"/>
    <w:rsid w:val="006A730B"/>
    <w:rsid w:val="00706A0B"/>
    <w:rsid w:val="007305A5"/>
    <w:rsid w:val="0074126F"/>
    <w:rsid w:val="00780DE7"/>
    <w:rsid w:val="007B3C67"/>
    <w:rsid w:val="007C36C2"/>
    <w:rsid w:val="00814F53"/>
    <w:rsid w:val="00874AB2"/>
    <w:rsid w:val="00885E28"/>
    <w:rsid w:val="008B20A9"/>
    <w:rsid w:val="008C372A"/>
    <w:rsid w:val="008C7DE6"/>
    <w:rsid w:val="008D75D3"/>
    <w:rsid w:val="00914A8E"/>
    <w:rsid w:val="00941422"/>
    <w:rsid w:val="00943D31"/>
    <w:rsid w:val="00950B90"/>
    <w:rsid w:val="009F3DC8"/>
    <w:rsid w:val="009F5DCA"/>
    <w:rsid w:val="00AE2FCA"/>
    <w:rsid w:val="00AF719D"/>
    <w:rsid w:val="00B744E9"/>
    <w:rsid w:val="00BE327B"/>
    <w:rsid w:val="00BE56D2"/>
    <w:rsid w:val="00BF3B9C"/>
    <w:rsid w:val="00C11117"/>
    <w:rsid w:val="00C81240"/>
    <w:rsid w:val="00CA4571"/>
    <w:rsid w:val="00CE57D6"/>
    <w:rsid w:val="00D36973"/>
    <w:rsid w:val="00D41025"/>
    <w:rsid w:val="00D57872"/>
    <w:rsid w:val="00D948A0"/>
    <w:rsid w:val="00DA3B46"/>
    <w:rsid w:val="00E058A5"/>
    <w:rsid w:val="00E07161"/>
    <w:rsid w:val="00E377F8"/>
    <w:rsid w:val="00E4136A"/>
    <w:rsid w:val="00E759B1"/>
    <w:rsid w:val="00E90C99"/>
    <w:rsid w:val="00E96987"/>
    <w:rsid w:val="00EE3D69"/>
    <w:rsid w:val="00EF68EC"/>
    <w:rsid w:val="00F51918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seidc</cp:lastModifiedBy>
  <cp:revision>2</cp:revision>
  <dcterms:created xsi:type="dcterms:W3CDTF">2012-03-26T16:23:00Z</dcterms:created>
  <dcterms:modified xsi:type="dcterms:W3CDTF">2012-03-26T16:23:00Z</dcterms:modified>
</cp:coreProperties>
</file>