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8E" w:rsidRDefault="006A730B" w:rsidP="00FF335A">
      <w:pPr>
        <w:spacing w:after="60"/>
      </w:pPr>
      <w:proofErr w:type="gramStart"/>
      <w:r>
        <w:t>1</w:t>
      </w:r>
      <w:r w:rsidRPr="006A730B">
        <w:rPr>
          <w:vertAlign w:val="superscript"/>
        </w:rPr>
        <w:t>st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3330"/>
        <w:gridCol w:w="3654"/>
        <w:gridCol w:w="3654"/>
      </w:tblGrid>
      <w:tr w:rsidR="00F1560F" w:rsidRPr="00F1560F" w:rsidTr="00FF335A">
        <w:tc>
          <w:tcPr>
            <w:tcW w:w="3978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Reading Standards for Literature</w:t>
            </w:r>
          </w:p>
        </w:tc>
        <w:tc>
          <w:tcPr>
            <w:tcW w:w="3330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F1560F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</w:tr>
      <w:tr w:rsidR="008C7DE6" w:rsidRPr="00433AC3" w:rsidTr="00FF335A">
        <w:tc>
          <w:tcPr>
            <w:tcW w:w="3978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14668F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8C7DE6" w:rsidRPr="00600461" w:rsidTr="00FF335A">
        <w:tc>
          <w:tcPr>
            <w:tcW w:w="397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14668F" w:rsidRDefault="008C7DE6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Narrative Text </w:t>
            </w:r>
            <w:r w:rsidR="00433AC3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 w:rsidR="00433AC3">
              <w:rPr>
                <w:rFonts w:eastAsia="MS PGothic" w:cs="Arial"/>
                <w:bCs/>
                <w:sz w:val="20"/>
                <w:szCs w:val="20"/>
              </w:rPr>
              <w:t>.1. A</w:t>
            </w:r>
            <w:r w:rsidR="00433AC3" w:rsidRPr="004822FF">
              <w:rPr>
                <w:rFonts w:eastAsia="MS PGothic" w:cs="Arial"/>
                <w:bCs/>
                <w:sz w:val="20"/>
                <w:szCs w:val="20"/>
              </w:rPr>
              <w:t>sk and answer questions about key details in a text.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433AC3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14668F">
              <w:rPr>
                <w:sz w:val="20"/>
                <w:szCs w:val="20"/>
              </w:rPr>
              <w:t xml:space="preserve">BTL </w:t>
            </w:r>
            <w:r>
              <w:rPr>
                <w:sz w:val="20"/>
                <w:szCs w:val="20"/>
              </w:rPr>
              <w:t>writing prompts to check key ideas and details (HD)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Rubrics (CR)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 (WR)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(PH, WR)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 (CL)</w:t>
            </w:r>
          </w:p>
          <w:p w:rsidR="00311718" w:rsidRPr="0014668F" w:rsidRDefault="0031171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(WR)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Retell stories, including key details, and demonstrate understanding of their central message or lesson.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stories, including key details, to demonstrate understanding of their central message.</w:t>
            </w:r>
          </w:p>
        </w:tc>
        <w:tc>
          <w:tcPr>
            <w:tcW w:w="3654" w:type="dxa"/>
          </w:tcPr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(CR)</w:t>
            </w:r>
          </w:p>
          <w:p w:rsidR="00433AC3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maps g</w:t>
            </w:r>
            <w:r w:rsidRPr="0014668F">
              <w:rPr>
                <w:sz w:val="20"/>
                <w:szCs w:val="20"/>
              </w:rPr>
              <w:t>ra</w:t>
            </w:r>
            <w:r>
              <w:rPr>
                <w:sz w:val="20"/>
                <w:szCs w:val="20"/>
              </w:rPr>
              <w:t>phic organizers-assessment for retelling per PPR (WR)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Structure graphic organizer/rubric (WR)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BTL Picture Prompt (CV)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(FM)</w:t>
            </w:r>
          </w:p>
          <w:p w:rsid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oral summaries (PH)</w:t>
            </w:r>
          </w:p>
          <w:p w:rsidR="0014668F" w:rsidRPr="0014668F" w:rsidRDefault="0014668F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Smart Goal retelling BTL shared book (HD)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characters, settings, and major events in a story, using key details.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characters, settings, and major events in a story, using key details.</w:t>
            </w:r>
          </w:p>
        </w:tc>
        <w:tc>
          <w:tcPr>
            <w:tcW w:w="3654" w:type="dxa"/>
          </w:tcPr>
          <w:p w:rsidR="000E3ED1" w:rsidRDefault="000E3ED1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(CR, WR)</w:t>
            </w:r>
          </w:p>
          <w:p w:rsidR="000E3ED1" w:rsidRDefault="000E3ED1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Sheet organizer-characters, setting, problem, solution (CL)</w:t>
            </w:r>
          </w:p>
          <w:p w:rsidR="00DF65B8" w:rsidRDefault="00DF65B8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mapping (PH)</w:t>
            </w:r>
          </w:p>
          <w:p w:rsidR="0014668F" w:rsidRDefault="0014668F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maps g</w:t>
            </w:r>
            <w:r w:rsidRPr="0014668F">
              <w:rPr>
                <w:sz w:val="20"/>
                <w:szCs w:val="20"/>
              </w:rPr>
              <w:t>ra</w:t>
            </w:r>
            <w:r>
              <w:rPr>
                <w:sz w:val="20"/>
                <w:szCs w:val="20"/>
              </w:rPr>
              <w:t>phic organizers-assessment for retelling per PPR (WR)</w:t>
            </w:r>
          </w:p>
          <w:p w:rsidR="0014668F" w:rsidRDefault="0014668F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Breakthrough graphic organizers (</w:t>
            </w:r>
            <w:r w:rsidR="000E3ED1">
              <w:rPr>
                <w:sz w:val="20"/>
                <w:szCs w:val="20"/>
              </w:rPr>
              <w:t xml:space="preserve">CV, </w:t>
            </w:r>
            <w:r>
              <w:rPr>
                <w:sz w:val="20"/>
                <w:szCs w:val="20"/>
              </w:rPr>
              <w:t>WH)</w:t>
            </w:r>
          </w:p>
          <w:p w:rsidR="0014668F" w:rsidRDefault="0014668F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Smart Goal retelling BTL shared book (HD)</w:t>
            </w:r>
          </w:p>
          <w:p w:rsidR="000E3ED1" w:rsidRDefault="000E3ED1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Who, what, where, when, why, and how (FM)</w:t>
            </w:r>
          </w:p>
          <w:p w:rsidR="000E3ED1" w:rsidRDefault="000E3ED1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web (FM)</w:t>
            </w:r>
          </w:p>
          <w:p w:rsidR="000E3ED1" w:rsidRDefault="000E3ED1" w:rsidP="001466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events (FM)</w:t>
            </w:r>
          </w:p>
          <w:p w:rsidR="00433AC3" w:rsidRPr="002E299F" w:rsidRDefault="000E3ED1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prompts (FM)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433AC3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Observation (WR)</w:t>
            </w:r>
          </w:p>
          <w:p w:rsidR="00DF65B8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Graphic </w:t>
            </w:r>
            <w:r w:rsidR="00DF65B8">
              <w:rPr>
                <w:sz w:val="20"/>
                <w:szCs w:val="20"/>
              </w:rPr>
              <w:t>organizers (WR)</w:t>
            </w:r>
          </w:p>
          <w:p w:rsidR="00DF65B8" w:rsidRDefault="00DF65B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9003E">
              <w:rPr>
                <w:sz w:val="20"/>
                <w:szCs w:val="20"/>
              </w:rPr>
              <w:t>omp notebook</w:t>
            </w:r>
            <w:r>
              <w:rPr>
                <w:sz w:val="20"/>
                <w:szCs w:val="20"/>
              </w:rPr>
              <w:t xml:space="preserve"> (WR)</w:t>
            </w:r>
          </w:p>
          <w:p w:rsidR="0019003E" w:rsidRDefault="00DF65B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19003E">
              <w:rPr>
                <w:sz w:val="20"/>
                <w:szCs w:val="20"/>
              </w:rPr>
              <w:t>esponse (WR)</w:t>
            </w:r>
          </w:p>
          <w:p w:rsidR="0019003E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BTL graphic organizers (CR)</w:t>
            </w:r>
          </w:p>
          <w:p w:rsidR="0019003E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setting goals using the café menu (WH)</w:t>
            </w:r>
          </w:p>
          <w:p w:rsidR="0019003E" w:rsidRPr="002E299F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conferences (WH)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lastRenderedPageBreak/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Identify words and phrases in stories or poems that suggest feelings or appeal to the senses.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words and phrases in stories or poems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433AC3" w:rsidRDefault="00433AC3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Identify words and phrases in stories or poems that suggest feelings or appeal to the senses.</w:t>
            </w:r>
          </w:p>
          <w:p w:rsidR="0019003E" w:rsidRDefault="0019003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Alphaboxes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(WR)</w:t>
            </w:r>
          </w:p>
          <w:p w:rsidR="0019003E" w:rsidRDefault="0019003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Vocabulary webs (WR)</w:t>
            </w:r>
          </w:p>
          <w:p w:rsidR="0019003E" w:rsidRDefault="0019003E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VENN diagram (WR)</w:t>
            </w:r>
          </w:p>
          <w:p w:rsidR="00070A74" w:rsidRPr="00070A74" w:rsidRDefault="00070A74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Explain major differences between books that tell stories and books that give information, drawing on a wide reading of a range of text types.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major differences between books that tell stories and books that give information.</w:t>
            </w:r>
          </w:p>
        </w:tc>
        <w:tc>
          <w:tcPr>
            <w:tcW w:w="3654" w:type="dxa"/>
          </w:tcPr>
          <w:p w:rsidR="00433AC3" w:rsidRDefault="00433AC3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14668F">
              <w:rPr>
                <w:rFonts w:eastAsia="MS PGothic" w:cs="Arial"/>
                <w:bCs/>
                <w:sz w:val="20"/>
                <w:szCs w:val="20"/>
              </w:rPr>
              <w:t>drawing</w:t>
            </w:r>
            <w:proofErr w:type="gramEnd"/>
            <w:r w:rsidRPr="0014668F">
              <w:rPr>
                <w:rFonts w:eastAsia="MS PGothic" w:cs="Arial"/>
                <w:bCs/>
                <w:sz w:val="20"/>
                <w:szCs w:val="20"/>
              </w:rPr>
              <w:t xml:space="preserve"> on a wide reading of a range of text types.</w:t>
            </w:r>
          </w:p>
          <w:p w:rsidR="0019003E" w:rsidRDefault="0019003E" w:rsidP="0019003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Alphaboxes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(WR)</w:t>
            </w:r>
          </w:p>
          <w:p w:rsidR="0019003E" w:rsidRDefault="0019003E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VENN diagram (WR)</w:t>
            </w:r>
          </w:p>
          <w:p w:rsidR="0019003E" w:rsidRDefault="0019003E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Oral retell (WR)</w:t>
            </w:r>
          </w:p>
          <w:p w:rsidR="0019003E" w:rsidRDefault="0019003E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Webs-compare/contrast (WR)</w:t>
            </w:r>
          </w:p>
          <w:p w:rsidR="00070A74" w:rsidRPr="0019003E" w:rsidRDefault="00070A74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Identify who is telling the st</w:t>
            </w:r>
            <w:r>
              <w:rPr>
                <w:rFonts w:eastAsia="MS PGothic" w:cs="Arial"/>
                <w:bCs/>
                <w:sz w:val="20"/>
                <w:szCs w:val="20"/>
              </w:rPr>
              <w:t>ory at various points in a text</w:t>
            </w:r>
            <w:r w:rsidRPr="004822FF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who is telling the story at various points in a text.</w:t>
            </w:r>
          </w:p>
        </w:tc>
        <w:tc>
          <w:tcPr>
            <w:tcW w:w="3654" w:type="dxa"/>
          </w:tcPr>
          <w:p w:rsidR="00433AC3" w:rsidRDefault="0019003E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19003E">
              <w:rPr>
                <w:sz w:val="20"/>
                <w:szCs w:val="20"/>
              </w:rPr>
              <w:t>Oral response (WR)</w:t>
            </w:r>
          </w:p>
          <w:p w:rsidR="00070A74" w:rsidRPr="0019003E" w:rsidRDefault="00070A7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illustrations and details in a story to describe its characters, setting, or events.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illustrations and details in a story to describe its characters, setting, or events.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330" w:type="dxa"/>
          </w:tcPr>
          <w:p w:rsidR="00433AC3" w:rsidRPr="00070A74" w:rsidRDefault="00070A74" w:rsidP="00E748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</w:pPr>
            <w:r>
              <w:t>---</w:t>
            </w: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the adventures and experiences of characters in stories.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stories.</w:t>
            </w:r>
          </w:p>
        </w:tc>
        <w:tc>
          <w:tcPr>
            <w:tcW w:w="3654" w:type="dxa"/>
          </w:tcPr>
          <w:p w:rsidR="00433AC3" w:rsidRDefault="0031171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311718">
              <w:rPr>
                <w:sz w:val="20"/>
                <w:szCs w:val="20"/>
              </w:rPr>
              <w:t>VENN diagram (</w:t>
            </w:r>
            <w:r>
              <w:rPr>
                <w:sz w:val="20"/>
                <w:szCs w:val="20"/>
              </w:rPr>
              <w:t xml:space="preserve">CL, </w:t>
            </w:r>
            <w:r w:rsidRPr="00311718">
              <w:rPr>
                <w:sz w:val="20"/>
                <w:szCs w:val="20"/>
              </w:rPr>
              <w:t>WH)</w:t>
            </w:r>
          </w:p>
          <w:p w:rsidR="00311718" w:rsidRDefault="0031171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Listen center comparing books (CL)</w:t>
            </w:r>
          </w:p>
          <w:p w:rsidR="00311718" w:rsidRDefault="0031171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BTL-Book listen to (CL)</w:t>
            </w:r>
          </w:p>
          <w:p w:rsidR="00070A74" w:rsidRPr="00311718" w:rsidRDefault="00070A7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With prompting and support, read prose and poetry of appropriate complexity for grade 1.</w:t>
            </w:r>
          </w:p>
        </w:tc>
        <w:tc>
          <w:tcPr>
            <w:tcW w:w="3330" w:type="dxa"/>
          </w:tcPr>
          <w:p w:rsidR="00433AC3" w:rsidRPr="00002CFC" w:rsidRDefault="00433AC3" w:rsidP="00433AC3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level stories and poetry proficiently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with prompting and support</w:t>
            </w:r>
            <w:r w:rsidRPr="00002CFC">
              <w:rPr>
                <w:sz w:val="20"/>
                <w:szCs w:val="20"/>
              </w:rPr>
              <w:t>.</w:t>
            </w:r>
          </w:p>
          <w:p w:rsidR="00591EA1" w:rsidRPr="00600461" w:rsidRDefault="00433AC3" w:rsidP="00433AC3">
            <w:pPr>
              <w:spacing w:after="0" w:line="240" w:lineRule="auto"/>
              <w:rPr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F1560F" w:rsidRDefault="00F1560F" w:rsidP="00914A8E">
            <w:pPr>
              <w:spacing w:after="0" w:line="240" w:lineRule="auto"/>
              <w:rPr>
                <w:color w:val="FF0000"/>
                <w:spacing w:val="-2"/>
              </w:rPr>
            </w:pPr>
            <w:r w:rsidRPr="00F1560F">
              <w:rPr>
                <w:color w:val="FF0000"/>
                <w:spacing w:val="-2"/>
              </w:rPr>
              <w:t xml:space="preserve">Reading Standards for </w:t>
            </w:r>
            <w:r w:rsidR="00591EA1" w:rsidRPr="00F1560F">
              <w:rPr>
                <w:color w:val="FF0000"/>
                <w:spacing w:val="-2"/>
              </w:rPr>
              <w:t>Informational Text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F1560F" w:rsidRPr="0014668F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242769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Informational Text </w:t>
            </w:r>
            <w:r w:rsidR="00F1560F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 w:rsidR="00F1560F">
              <w:rPr>
                <w:rFonts w:eastAsia="MS PGothic" w:cs="Arial"/>
                <w:bCs/>
                <w:sz w:val="20"/>
                <w:szCs w:val="20"/>
              </w:rPr>
              <w:t xml:space="preserve">.1. </w:t>
            </w:r>
            <w:r w:rsidR="00F1560F" w:rsidRPr="000A5839">
              <w:rPr>
                <w:rFonts w:eastAsia="MS PGothic" w:cs="Arial"/>
                <w:bCs/>
                <w:sz w:val="20"/>
                <w:szCs w:val="20"/>
              </w:rPr>
              <w:t>Ask and answer questions about key details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and retell key details of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topic and 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key details of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 (possibly add connection question to the retell)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 xml:space="preserve">Describe the connection between two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lastRenderedPageBreak/>
              <w:t>individuals, events, ideas, or pieces of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two individuals, events, ideas, or pieces of information in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FF335A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lastRenderedPageBreak/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</w:t>
            </w:r>
            <w:r w:rsidR="00FF335A">
              <w:rPr>
                <w:rFonts w:eastAsia="MS PGothic" w:cs="Arial"/>
                <w:bCs/>
                <w:sz w:val="20"/>
                <w:szCs w:val="20"/>
              </w:rPr>
              <w:t>i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visualizing, making inferences, 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>Ask and answer questions to help determine or clarify the meaning of words and phrases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</w:t>
            </w:r>
            <w:r>
              <w:rPr>
                <w:rFonts w:eastAsia="MS PGothic" w:cs="Arial"/>
                <w:bCs/>
                <w:sz w:val="20"/>
                <w:szCs w:val="20"/>
              </w:rPr>
              <w:t>to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clarify the meaning of content area vocabulary.</w:t>
            </w: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headings, tables of contents, glossaries, electronic menus, icons) to locate key facts or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key facts or information.</w:t>
            </w: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(e.g., headings, tables of contents, glossaries, electronic menus, icons)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Distinguish between information provided by pictures or other illustrations and information provided by the words in a text.</w:t>
            </w:r>
          </w:p>
        </w:tc>
        <w:tc>
          <w:tcPr>
            <w:tcW w:w="3330" w:type="dxa"/>
          </w:tcPr>
          <w:p w:rsidR="00F1560F" w:rsidRPr="005301B7" w:rsidRDefault="00F1560F" w:rsidP="00E748E2">
            <w:pPr>
              <w:spacing w:after="0" w:line="240" w:lineRule="auto"/>
            </w:pPr>
            <w:r w:rsidRPr="005301B7">
              <w:rPr>
                <w:rFonts w:eastAsia="MS PGothic" w:cs="Arial"/>
                <w:bCs/>
                <w:sz w:val="20"/>
                <w:szCs w:val="20"/>
              </w:rPr>
              <w:t>Distinguish</w:t>
            </w:r>
            <w:r>
              <w:rPr>
                <w:rFonts w:eastAsia="MS PGothic" w:cs="Arial"/>
                <w:bCs/>
                <w:sz w:val="20"/>
                <w:szCs w:val="20"/>
              </w:rPr>
              <w:t>es</w:t>
            </w:r>
            <w:r w:rsidRPr="005301B7">
              <w:rPr>
                <w:rFonts w:eastAsia="MS PGothic" w:cs="Arial"/>
                <w:bCs/>
                <w:sz w:val="20"/>
                <w:szCs w:val="20"/>
              </w:rPr>
              <w:t xml:space="preserve"> between information provided by pictures and by the words in a text.</w:t>
            </w: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Use the illustrations and details in a text to describe its key ideas.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illustrations and details in a text to describe its key ideas.</w:t>
            </w:r>
          </w:p>
        </w:tc>
        <w:tc>
          <w:tcPr>
            <w:tcW w:w="3654" w:type="dxa"/>
          </w:tcPr>
          <w:p w:rsidR="00F1560F" w:rsidRPr="00AA4E46" w:rsidRDefault="00AA4E46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Identify the reasons an author gives to support points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reasons an author gives to support points in a text.</w:t>
            </w:r>
          </w:p>
        </w:tc>
        <w:tc>
          <w:tcPr>
            <w:tcW w:w="3654" w:type="dxa"/>
          </w:tcPr>
          <w:p w:rsidR="00F1560F" w:rsidRPr="0014668F" w:rsidRDefault="00AA4E46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Identify basic similarities in and differences between two texts on the same topic (e.g., in illustrations, descriptions, or procedures).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basic similarities in and differences between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Default="00F1560F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 xml:space="preserve"> (e.g., in illustrations, descriptions, or procedures).</w:t>
            </w:r>
          </w:p>
          <w:p w:rsidR="00AA4E46" w:rsidRPr="0014668F" w:rsidRDefault="00AA4E46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242769" w:rsidRDefault="00F1560F" w:rsidP="00914A8E">
            <w:pPr>
              <w:spacing w:after="0" w:line="240" w:lineRule="auto"/>
              <w:rPr>
                <w:spacing w:val="-6"/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9D4833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 xml:space="preserve">With prompting and </w:t>
            </w:r>
            <w:proofErr w:type="gramStart"/>
            <w:r w:rsidRPr="0050316A">
              <w:rPr>
                <w:rFonts w:eastAsia="MS PGothic" w:cs="Arial"/>
                <w:bCs/>
                <w:sz w:val="20"/>
                <w:szCs w:val="20"/>
              </w:rPr>
              <w:t>support,</w:t>
            </w:r>
            <w:proofErr w:type="gramEnd"/>
            <w:r w:rsidRPr="0050316A">
              <w:rPr>
                <w:rFonts w:eastAsia="MS PGothic" w:cs="Arial"/>
                <w:bCs/>
                <w:sz w:val="20"/>
                <w:szCs w:val="20"/>
              </w:rPr>
              <w:t xml:space="preserve"> read informational texts appropriately complex for grade 1.</w:t>
            </w:r>
          </w:p>
        </w:tc>
        <w:tc>
          <w:tcPr>
            <w:tcW w:w="3330" w:type="dxa"/>
          </w:tcPr>
          <w:p w:rsidR="00F1560F" w:rsidRPr="00591EA1" w:rsidRDefault="00F1560F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informational text proficiently with prompting and support.</w:t>
            </w: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9D4833" w:rsidRDefault="00F1560F" w:rsidP="008C7DE6">
            <w:pPr>
              <w:spacing w:after="0" w:line="240" w:lineRule="auto"/>
              <w:rPr>
                <w:color w:val="FF0000"/>
              </w:rPr>
            </w:pPr>
            <w:r w:rsidRPr="009D4833">
              <w:rPr>
                <w:color w:val="FF0000"/>
              </w:rPr>
              <w:t>Foundational Skills</w:t>
            </w:r>
          </w:p>
        </w:tc>
        <w:tc>
          <w:tcPr>
            <w:tcW w:w="3330" w:type="dxa"/>
          </w:tcPr>
          <w:p w:rsidR="00F1560F" w:rsidRPr="00213E58" w:rsidRDefault="00F1560F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RFS.1.1. Print Concepts: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F1560F" w:rsidRPr="00A82052" w:rsidRDefault="00F1560F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Recognize the distinguishing features of a sentence (e.g., first word, capitalization, ending punctuation).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ind w:left="-18"/>
              <w:rPr>
                <w:rFonts w:eastAsia="MS PGothic" w:cs="Arial"/>
                <w:bCs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the organization and basic features of print.</w:t>
            </w:r>
          </w:p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Default="00F1560F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Recognize the distinguishing features of a sentence (e.g., first word, capitalization, ending punctuation).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Dictation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Benchmarks</w:t>
            </w:r>
          </w:p>
          <w:p w:rsidR="00802775" w:rsidRP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Daily writing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RFS.1.2. Phonological Awareness: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lastRenderedPageBreak/>
              <w:t>Distinguish long from short vowel sounds in spoken single-syllable words.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Orally produce single-syllable words by blending sounds (phonemes), including consonant blends.</w:t>
            </w:r>
          </w:p>
          <w:p w:rsidR="00F1560F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Isolate and pronounce initial, medial vowel, and final sounds (phonemes) in spoken single-syllable words.</w:t>
            </w:r>
          </w:p>
          <w:p w:rsidR="00F1560F" w:rsidRPr="00A82052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Segment spoken single-syllable words into their complete sequence of individual sounds (phonemes).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spoken words, syllables, and sounds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 (phonemes).</w:t>
            </w:r>
          </w:p>
        </w:tc>
        <w:tc>
          <w:tcPr>
            <w:tcW w:w="3654" w:type="dxa"/>
          </w:tcPr>
          <w:p w:rsidR="00F1560F" w:rsidRPr="0014668F" w:rsidRDefault="00F1560F" w:rsidP="00591EA1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Distinguish long from short vowel sounds in spoken single-syllable words.</w:t>
            </w:r>
          </w:p>
          <w:p w:rsidR="00F1560F" w:rsidRPr="0014668F" w:rsidRDefault="00F1560F" w:rsidP="00591EA1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lastRenderedPageBreak/>
              <w:t>Orally produce single-syllable words by blending sounds (phonemes), including consonant blends.</w:t>
            </w:r>
          </w:p>
          <w:p w:rsidR="00F1560F" w:rsidRPr="0014668F" w:rsidRDefault="00F1560F" w:rsidP="00591EA1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Isolate and pronounce initial, medial vowel, and final sounds (phonemes) in spoken single-syllable words.</w:t>
            </w:r>
          </w:p>
          <w:p w:rsidR="00F1560F" w:rsidRDefault="00F1560F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Segment spoken single-syllable words into their complete sequence of individual sounds (phonemes).</w:t>
            </w:r>
          </w:p>
          <w:p w:rsidR="00802775" w:rsidRDefault="0080277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DIBELS-PSF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Fountas &amp; Pinnell Benchmarking Assessment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RFS.1.3. Phonics &amp; Word Recognition:  </w:t>
            </w:r>
            <w:r w:rsidRPr="00C95136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Know the spelling-sound correspondences for common consonant digraphs.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Decode regularly spelled one-syllable words. 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Know final -e and common vowel team conventions for representing long vowel sounds.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Use knowledge that every syllable must have a vowel sound to determine the number of syllables in a printed word.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Decode two-syllable words following basic patterns by breaking the words into syllables.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Read words with inflectional endings.</w:t>
            </w:r>
          </w:p>
          <w:p w:rsidR="00F1560F" w:rsidRPr="00A82052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Recognize and read grade-appropriate irregularly spelled words.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Knows and applies first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words.</w:t>
            </w:r>
          </w:p>
        </w:tc>
        <w:tc>
          <w:tcPr>
            <w:tcW w:w="3654" w:type="dxa"/>
          </w:tcPr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Know the spelling-sound correspondences for common consonant digraphs.</w:t>
            </w:r>
          </w:p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 xml:space="preserve">Decode regularly spelled one-syllable words. </w:t>
            </w:r>
          </w:p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Know final -e and common vowel team conventions for representing long vowel sounds.</w:t>
            </w:r>
          </w:p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Use knowledge that every syllable must have a vowel sound to determine the number of syllables in a printed word.</w:t>
            </w:r>
          </w:p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Decode two-syllable words following basic patterns by breaking the words into syllables.</w:t>
            </w:r>
          </w:p>
          <w:p w:rsidR="00F1560F" w:rsidRPr="0014668F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0" w:firstLine="0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Read words with inflectional endings.</w:t>
            </w:r>
          </w:p>
          <w:p w:rsidR="00F1560F" w:rsidRDefault="00F1560F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G. Recognize and read grade-appropriate irregularly spelled words.</w:t>
            </w:r>
          </w:p>
          <w:p w:rsidR="00802775" w:rsidRDefault="0080277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Word Features Test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Fountas &amp; Pinnell Benchmarking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591EA1">
            <w:pPr>
              <w:numPr>
                <w:ilvl w:val="0"/>
                <w:numId w:val="8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F1560F" w:rsidRPr="00A82052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>correct word recognition and understanding, rereading as necessary.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F1560F" w:rsidRPr="0014668F" w:rsidRDefault="00F1560F" w:rsidP="00591EA1">
            <w:pPr>
              <w:numPr>
                <w:ilvl w:val="1"/>
                <w:numId w:val="9"/>
              </w:numPr>
              <w:spacing w:after="0" w:line="240" w:lineRule="auto"/>
              <w:ind w:left="72" w:hanging="72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F1560F" w:rsidRPr="0014668F" w:rsidRDefault="00F1560F" w:rsidP="00591EA1">
            <w:pPr>
              <w:numPr>
                <w:ilvl w:val="1"/>
                <w:numId w:val="9"/>
              </w:numPr>
              <w:spacing w:after="0" w:line="240" w:lineRule="auto"/>
              <w:ind w:left="72" w:hanging="72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F1560F" w:rsidRDefault="00F1560F" w:rsidP="00591EA1">
            <w:pPr>
              <w:spacing w:after="0" w:line="240" w:lineRule="auto"/>
              <w:ind w:left="72" w:hanging="72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FF335A" w:rsidRPr="0014668F" w:rsidRDefault="00FF335A" w:rsidP="00591EA1">
            <w:pPr>
              <w:spacing w:after="0" w:line="240" w:lineRule="auto"/>
              <w:ind w:left="72" w:hanging="72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Fluency Scale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49712B" w:rsidRDefault="0049712B" w:rsidP="00FF335A">
      <w:pPr>
        <w:pBdr>
          <w:bottom w:val="single" w:sz="12" w:space="1" w:color="auto"/>
        </w:pBdr>
      </w:pPr>
    </w:p>
    <w:p w:rsidR="0049712B" w:rsidRPr="0049712B" w:rsidRDefault="0049712B" w:rsidP="00FF335A">
      <w:pPr>
        <w:rPr>
          <w:sz w:val="20"/>
          <w:szCs w:val="20"/>
        </w:rPr>
      </w:pPr>
      <w:r w:rsidRPr="0049712B">
        <w:rPr>
          <w:sz w:val="20"/>
          <w:szCs w:val="20"/>
        </w:rPr>
        <w:t>Many items listed are activities, not assessments.  K-1 will be able to use Fountas &amp; Pinnell Benchmarking Kit.  Anecdotal records are not consistent from teacher to teacher.</w:t>
      </w:r>
    </w:p>
    <w:sectPr w:rsidR="0049712B" w:rsidRPr="0049712B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8E2" w:rsidRDefault="00E748E2" w:rsidP="00874AB2">
      <w:pPr>
        <w:spacing w:after="0" w:line="240" w:lineRule="auto"/>
      </w:pPr>
      <w:r>
        <w:separator/>
      </w:r>
    </w:p>
  </w:endnote>
  <w:endnote w:type="continuationSeparator" w:id="0">
    <w:p w:rsidR="00E748E2" w:rsidRDefault="00E748E2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8E2" w:rsidRDefault="00E748E2" w:rsidP="00874AB2">
      <w:pPr>
        <w:spacing w:after="0" w:line="240" w:lineRule="auto"/>
      </w:pPr>
      <w:r>
        <w:separator/>
      </w:r>
    </w:p>
  </w:footnote>
  <w:footnote w:type="continuationSeparator" w:id="0">
    <w:p w:rsidR="00E748E2" w:rsidRDefault="00E748E2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422E42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>
    <w:nsid w:val="63393E5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7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D2590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8E"/>
    <w:rsid w:val="00070A74"/>
    <w:rsid w:val="00086920"/>
    <w:rsid w:val="000A4DF8"/>
    <w:rsid w:val="000E3ED1"/>
    <w:rsid w:val="0014668F"/>
    <w:rsid w:val="0019003E"/>
    <w:rsid w:val="001900C8"/>
    <w:rsid w:val="00242769"/>
    <w:rsid w:val="002E299F"/>
    <w:rsid w:val="002F1476"/>
    <w:rsid w:val="00311718"/>
    <w:rsid w:val="003F0255"/>
    <w:rsid w:val="00433AC3"/>
    <w:rsid w:val="0049712B"/>
    <w:rsid w:val="004C4618"/>
    <w:rsid w:val="005301B7"/>
    <w:rsid w:val="00591EA1"/>
    <w:rsid w:val="005C5A9F"/>
    <w:rsid w:val="00600461"/>
    <w:rsid w:val="006A730B"/>
    <w:rsid w:val="006C7EE7"/>
    <w:rsid w:val="0074126F"/>
    <w:rsid w:val="00802775"/>
    <w:rsid w:val="00813C42"/>
    <w:rsid w:val="00874AB2"/>
    <w:rsid w:val="008C7DE6"/>
    <w:rsid w:val="008D75D3"/>
    <w:rsid w:val="00914A8E"/>
    <w:rsid w:val="009D4833"/>
    <w:rsid w:val="009F5DCA"/>
    <w:rsid w:val="00AA4E46"/>
    <w:rsid w:val="00AB70E1"/>
    <w:rsid w:val="00AF719D"/>
    <w:rsid w:val="00CA4571"/>
    <w:rsid w:val="00CE57D6"/>
    <w:rsid w:val="00D36973"/>
    <w:rsid w:val="00DA3B46"/>
    <w:rsid w:val="00DF55F2"/>
    <w:rsid w:val="00DF65B8"/>
    <w:rsid w:val="00E748E2"/>
    <w:rsid w:val="00F1560F"/>
    <w:rsid w:val="00F51918"/>
    <w:rsid w:val="00FF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874AB2"/>
    <w:rPr>
      <w:vertAlign w:val="superscript"/>
    </w:rPr>
  </w:style>
  <w:style w:type="paragraph" w:styleId="NoSpacing">
    <w:name w:val="No Spacing"/>
    <w:uiPriority w:val="1"/>
    <w:qFormat/>
    <w:rsid w:val="00591EA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18</cp:revision>
  <dcterms:created xsi:type="dcterms:W3CDTF">2011-10-10T15:05:00Z</dcterms:created>
  <dcterms:modified xsi:type="dcterms:W3CDTF">2011-11-02T15:30:00Z</dcterms:modified>
</cp:coreProperties>
</file>